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3C28E" w14:textId="513FFC3F" w:rsidR="00730D9B" w:rsidRPr="004613F2" w:rsidRDefault="00F948B4" w:rsidP="00E95ECF">
      <w:pPr>
        <w:outlineLvl w:val="0"/>
        <w:rPr>
          <w:rFonts w:ascii="Arial" w:hAnsi="Arial" w:cs="Arial"/>
          <w:b/>
          <w:color w:val="000000" w:themeColor="text1"/>
          <w:sz w:val="21"/>
          <w:szCs w:val="21"/>
        </w:rPr>
      </w:pPr>
      <w:bookmarkStart w:id="0" w:name="_Hlk182982"/>
      <w:r w:rsidRPr="004613F2">
        <w:rPr>
          <w:rFonts w:ascii="Arial" w:hAnsi="Arial" w:cs="Arial"/>
          <w:b/>
          <w:color w:val="000000" w:themeColor="text1"/>
          <w:sz w:val="21"/>
          <w:szCs w:val="21"/>
        </w:rPr>
        <w:t>PRESS RELEASE</w:t>
      </w:r>
      <w:r w:rsidRPr="004613F2">
        <w:rPr>
          <w:rFonts w:ascii="Arial" w:hAnsi="Arial" w:cs="Arial"/>
          <w:b/>
          <w:color w:val="000000" w:themeColor="text1"/>
          <w:sz w:val="21"/>
          <w:szCs w:val="21"/>
        </w:rPr>
        <w:tab/>
      </w:r>
      <w:r w:rsidRPr="004613F2">
        <w:rPr>
          <w:rFonts w:ascii="Arial" w:hAnsi="Arial" w:cs="Arial"/>
          <w:b/>
          <w:color w:val="000000" w:themeColor="text1"/>
          <w:sz w:val="21"/>
          <w:szCs w:val="21"/>
        </w:rPr>
        <w:tab/>
      </w:r>
      <w:r w:rsidRPr="004613F2">
        <w:rPr>
          <w:rFonts w:ascii="Arial" w:hAnsi="Arial" w:cs="Arial"/>
          <w:b/>
          <w:color w:val="000000" w:themeColor="text1"/>
          <w:sz w:val="21"/>
          <w:szCs w:val="21"/>
        </w:rPr>
        <w:tab/>
      </w:r>
      <w:r w:rsidRPr="004613F2">
        <w:rPr>
          <w:rFonts w:ascii="Arial" w:hAnsi="Arial" w:cs="Arial"/>
          <w:b/>
          <w:color w:val="000000" w:themeColor="text1"/>
          <w:sz w:val="21"/>
          <w:szCs w:val="21"/>
        </w:rPr>
        <w:tab/>
      </w:r>
      <w:r w:rsidRPr="004613F2">
        <w:rPr>
          <w:rFonts w:ascii="Arial" w:hAnsi="Arial" w:cs="Arial"/>
          <w:b/>
          <w:color w:val="000000" w:themeColor="text1"/>
          <w:sz w:val="21"/>
          <w:szCs w:val="21"/>
        </w:rPr>
        <w:tab/>
      </w:r>
      <w:r w:rsidRPr="004613F2">
        <w:rPr>
          <w:rFonts w:ascii="Arial" w:hAnsi="Arial" w:cs="Arial"/>
          <w:b/>
          <w:color w:val="000000" w:themeColor="text1"/>
          <w:sz w:val="21"/>
          <w:szCs w:val="21"/>
        </w:rPr>
        <w:tab/>
      </w:r>
      <w:bookmarkEnd w:id="0"/>
      <w:r w:rsidR="00044402" w:rsidRPr="004613F2">
        <w:rPr>
          <w:rFonts w:ascii="Arial" w:hAnsi="Arial" w:cs="Arial"/>
          <w:b/>
          <w:color w:val="000000" w:themeColor="text1"/>
          <w:sz w:val="21"/>
          <w:szCs w:val="21"/>
        </w:rPr>
        <w:tab/>
      </w:r>
      <w:r w:rsidR="00BE5080" w:rsidRPr="00BE5080">
        <w:rPr>
          <w:rFonts w:ascii="Arial" w:hAnsi="Arial" w:cs="Arial"/>
          <w:b/>
          <w:color w:val="000000" w:themeColor="text1"/>
          <w:sz w:val="21"/>
          <w:szCs w:val="21"/>
        </w:rPr>
        <w:t>29</w:t>
      </w:r>
      <w:r w:rsidR="00D269D3" w:rsidRPr="004613F2">
        <w:rPr>
          <w:rFonts w:ascii="Arial" w:hAnsi="Arial" w:cs="Arial"/>
          <w:b/>
          <w:color w:val="000000" w:themeColor="text1"/>
          <w:sz w:val="21"/>
          <w:szCs w:val="21"/>
        </w:rPr>
        <w:t xml:space="preserve"> </w:t>
      </w:r>
      <w:r w:rsidR="00730D9B" w:rsidRPr="004613F2">
        <w:rPr>
          <w:rFonts w:ascii="Arial" w:hAnsi="Arial" w:cs="Arial"/>
          <w:b/>
          <w:color w:val="000000" w:themeColor="text1"/>
          <w:sz w:val="21"/>
          <w:szCs w:val="21"/>
        </w:rPr>
        <w:t>September 2022</w:t>
      </w:r>
    </w:p>
    <w:p w14:paraId="5ECCD06A" w14:textId="77777777" w:rsidR="007F77BC" w:rsidRPr="004613F2" w:rsidRDefault="007F77BC" w:rsidP="00E95ECF">
      <w:pPr>
        <w:outlineLvl w:val="0"/>
        <w:rPr>
          <w:rFonts w:ascii="Arial" w:hAnsi="Arial" w:cs="Arial"/>
          <w:b/>
          <w:color w:val="000000" w:themeColor="text1"/>
          <w:sz w:val="21"/>
          <w:szCs w:val="21"/>
        </w:rPr>
      </w:pPr>
    </w:p>
    <w:p w14:paraId="7124CF98" w14:textId="1568C219" w:rsidR="00CF2ECF" w:rsidRPr="004613F2" w:rsidRDefault="00A420D5" w:rsidP="00E95ECF">
      <w:pPr>
        <w:jc w:val="center"/>
        <w:rPr>
          <w:rFonts w:ascii="Arial" w:hAnsi="Arial" w:cs="Arial"/>
          <w:b/>
          <w:color w:val="000000" w:themeColor="text1"/>
          <w:sz w:val="21"/>
          <w:szCs w:val="21"/>
        </w:rPr>
      </w:pPr>
      <w:r w:rsidRPr="004613F2">
        <w:rPr>
          <w:rFonts w:ascii="Arial" w:hAnsi="Arial" w:cs="Arial"/>
          <w:b/>
          <w:color w:val="000000" w:themeColor="text1"/>
          <w:sz w:val="21"/>
          <w:szCs w:val="21"/>
        </w:rPr>
        <w:t xml:space="preserve">Arts Council </w:t>
      </w:r>
      <w:r w:rsidR="00DA5A38" w:rsidRPr="004613F2">
        <w:rPr>
          <w:rFonts w:ascii="Arial" w:hAnsi="Arial" w:cs="Arial"/>
          <w:b/>
          <w:color w:val="000000" w:themeColor="text1"/>
          <w:sz w:val="21"/>
          <w:szCs w:val="21"/>
        </w:rPr>
        <w:t xml:space="preserve">England </w:t>
      </w:r>
      <w:r w:rsidRPr="004613F2">
        <w:rPr>
          <w:rFonts w:ascii="Arial" w:hAnsi="Arial" w:cs="Arial"/>
          <w:b/>
          <w:color w:val="000000" w:themeColor="text1"/>
          <w:sz w:val="21"/>
          <w:szCs w:val="21"/>
        </w:rPr>
        <w:t xml:space="preserve">grant supports </w:t>
      </w:r>
      <w:r w:rsidR="00DA5A38" w:rsidRPr="004613F2">
        <w:rPr>
          <w:rFonts w:ascii="Arial" w:hAnsi="Arial" w:cs="Arial"/>
          <w:b/>
          <w:color w:val="000000" w:themeColor="text1"/>
          <w:sz w:val="21"/>
          <w:szCs w:val="21"/>
        </w:rPr>
        <w:t xml:space="preserve">a </w:t>
      </w:r>
      <w:r w:rsidRPr="004613F2">
        <w:rPr>
          <w:rFonts w:ascii="Arial" w:hAnsi="Arial" w:cs="Arial"/>
          <w:b/>
          <w:color w:val="000000" w:themeColor="text1"/>
          <w:sz w:val="21"/>
          <w:szCs w:val="21"/>
        </w:rPr>
        <w:t xml:space="preserve">‘Platform’ for </w:t>
      </w:r>
    </w:p>
    <w:p w14:paraId="0F9F05CE" w14:textId="2C3CE3DF" w:rsidR="00644906" w:rsidRPr="004613F2" w:rsidRDefault="00A420D5" w:rsidP="00E95ECF">
      <w:pPr>
        <w:jc w:val="center"/>
        <w:rPr>
          <w:rFonts w:ascii="Arial" w:hAnsi="Arial" w:cs="Arial"/>
          <w:b/>
          <w:color w:val="000000" w:themeColor="text1"/>
          <w:sz w:val="21"/>
          <w:szCs w:val="21"/>
        </w:rPr>
      </w:pPr>
      <w:r w:rsidRPr="004613F2">
        <w:rPr>
          <w:rFonts w:ascii="Arial" w:hAnsi="Arial" w:cs="Arial"/>
          <w:b/>
          <w:color w:val="000000" w:themeColor="text1"/>
          <w:sz w:val="21"/>
          <w:szCs w:val="21"/>
        </w:rPr>
        <w:t xml:space="preserve">new emerging artists </w:t>
      </w:r>
      <w:r w:rsidR="00CF2ECF" w:rsidRPr="004613F2">
        <w:rPr>
          <w:rFonts w:ascii="Arial" w:hAnsi="Arial" w:cs="Arial"/>
          <w:b/>
          <w:color w:val="000000" w:themeColor="text1"/>
          <w:sz w:val="21"/>
          <w:szCs w:val="21"/>
        </w:rPr>
        <w:t xml:space="preserve">at </w:t>
      </w:r>
      <w:r w:rsidR="00D269D3" w:rsidRPr="004613F2">
        <w:rPr>
          <w:rFonts w:ascii="Arial" w:hAnsi="Arial" w:cs="Arial"/>
          <w:b/>
          <w:color w:val="000000" w:themeColor="text1"/>
          <w:sz w:val="21"/>
          <w:szCs w:val="21"/>
        </w:rPr>
        <w:t xml:space="preserve">Bloomsbury Festival 2022 </w:t>
      </w:r>
    </w:p>
    <w:p w14:paraId="63D6BE3A" w14:textId="77777777" w:rsidR="007F77BC" w:rsidRPr="004613F2" w:rsidRDefault="007F77BC" w:rsidP="00E95ECF">
      <w:pPr>
        <w:jc w:val="center"/>
        <w:rPr>
          <w:rFonts w:ascii="Arial" w:hAnsi="Arial" w:cs="Arial"/>
          <w:b/>
          <w:color w:val="000000" w:themeColor="text1"/>
          <w:sz w:val="21"/>
          <w:szCs w:val="21"/>
        </w:rPr>
      </w:pPr>
    </w:p>
    <w:p w14:paraId="2883D791" w14:textId="05516A1C" w:rsidR="007F77BC" w:rsidRPr="004613F2" w:rsidRDefault="00D269D3" w:rsidP="00E95ECF">
      <w:pPr>
        <w:rPr>
          <w:rFonts w:ascii="Arial" w:hAnsi="Arial" w:cs="Arial"/>
          <w:color w:val="000000" w:themeColor="text1"/>
          <w:sz w:val="21"/>
          <w:szCs w:val="21"/>
        </w:rPr>
      </w:pPr>
      <w:r w:rsidRPr="004613F2">
        <w:rPr>
          <w:rFonts w:ascii="Arial" w:hAnsi="Arial" w:cs="Arial"/>
          <w:color w:val="000000" w:themeColor="text1"/>
          <w:sz w:val="21"/>
          <w:szCs w:val="21"/>
        </w:rPr>
        <w:t xml:space="preserve">The Bloomsbury Festival 2022 </w:t>
      </w:r>
      <w:r w:rsidR="0044193C" w:rsidRPr="004613F2">
        <w:rPr>
          <w:rFonts w:ascii="Arial" w:hAnsi="Arial" w:cs="Arial"/>
          <w:color w:val="000000" w:themeColor="text1"/>
          <w:sz w:val="21"/>
          <w:szCs w:val="21"/>
        </w:rPr>
        <w:t>(</w:t>
      </w:r>
      <w:r w:rsidR="002351F2" w:rsidRPr="004613F2">
        <w:rPr>
          <w:rFonts w:ascii="Arial" w:hAnsi="Arial" w:cs="Arial"/>
          <w:color w:val="000000" w:themeColor="text1"/>
          <w:sz w:val="21"/>
          <w:szCs w:val="21"/>
        </w:rPr>
        <w:t>14-23 October 2022</w:t>
      </w:r>
      <w:r w:rsidR="0044193C" w:rsidRPr="004613F2">
        <w:rPr>
          <w:rFonts w:ascii="Arial" w:hAnsi="Arial" w:cs="Arial"/>
          <w:color w:val="000000" w:themeColor="text1"/>
          <w:sz w:val="21"/>
          <w:szCs w:val="21"/>
        </w:rPr>
        <w:t>)</w:t>
      </w:r>
      <w:r w:rsidR="00B81F34" w:rsidRPr="004613F2">
        <w:rPr>
          <w:rFonts w:ascii="Arial" w:hAnsi="Arial" w:cs="Arial"/>
          <w:color w:val="000000" w:themeColor="text1"/>
          <w:sz w:val="21"/>
          <w:szCs w:val="21"/>
        </w:rPr>
        <w:t xml:space="preserve"> </w:t>
      </w:r>
      <w:r w:rsidRPr="004613F2">
        <w:rPr>
          <w:rFonts w:ascii="Arial" w:hAnsi="Arial" w:cs="Arial"/>
          <w:color w:val="000000" w:themeColor="text1"/>
          <w:sz w:val="21"/>
          <w:szCs w:val="21"/>
        </w:rPr>
        <w:t xml:space="preserve">has been awarded </w:t>
      </w:r>
      <w:r w:rsidR="00B47D65" w:rsidRPr="004613F2">
        <w:rPr>
          <w:rFonts w:ascii="Arial" w:hAnsi="Arial" w:cs="Arial"/>
          <w:color w:val="000000" w:themeColor="text1"/>
          <w:sz w:val="21"/>
          <w:szCs w:val="21"/>
        </w:rPr>
        <w:t xml:space="preserve">a </w:t>
      </w:r>
      <w:r w:rsidR="003511FF" w:rsidRPr="004613F2">
        <w:rPr>
          <w:rFonts w:ascii="Arial" w:hAnsi="Arial" w:cs="Arial"/>
          <w:color w:val="000000" w:themeColor="text1"/>
          <w:sz w:val="21"/>
          <w:szCs w:val="21"/>
        </w:rPr>
        <w:t xml:space="preserve">grant of £23,360 </w:t>
      </w:r>
      <w:r w:rsidR="002351F2" w:rsidRPr="004613F2">
        <w:rPr>
          <w:rFonts w:ascii="Arial" w:hAnsi="Arial" w:cs="Arial"/>
          <w:color w:val="000000" w:themeColor="text1"/>
          <w:sz w:val="21"/>
          <w:szCs w:val="21"/>
        </w:rPr>
        <w:t>by</w:t>
      </w:r>
      <w:r w:rsidR="003511FF" w:rsidRPr="004613F2">
        <w:rPr>
          <w:rFonts w:ascii="Arial" w:hAnsi="Arial" w:cs="Arial"/>
          <w:color w:val="000000" w:themeColor="text1"/>
          <w:sz w:val="21"/>
          <w:szCs w:val="21"/>
        </w:rPr>
        <w:t xml:space="preserve"> </w:t>
      </w:r>
      <w:r w:rsidRPr="004613F2">
        <w:rPr>
          <w:rFonts w:ascii="Arial" w:hAnsi="Arial" w:cs="Arial"/>
          <w:color w:val="000000" w:themeColor="text1"/>
          <w:sz w:val="21"/>
          <w:szCs w:val="21"/>
        </w:rPr>
        <w:t xml:space="preserve">Arts Council England </w:t>
      </w:r>
      <w:r w:rsidR="0044193C" w:rsidRPr="004613F2">
        <w:rPr>
          <w:rFonts w:ascii="Arial" w:hAnsi="Arial" w:cs="Arial"/>
          <w:color w:val="000000" w:themeColor="text1"/>
          <w:sz w:val="21"/>
          <w:szCs w:val="21"/>
        </w:rPr>
        <w:t xml:space="preserve">(ACE) </w:t>
      </w:r>
      <w:r w:rsidR="00B178E6" w:rsidRPr="004613F2">
        <w:rPr>
          <w:rFonts w:ascii="Arial" w:hAnsi="Arial" w:cs="Arial"/>
          <w:color w:val="000000" w:themeColor="text1"/>
          <w:sz w:val="21"/>
          <w:szCs w:val="21"/>
        </w:rPr>
        <w:t>to support</w:t>
      </w:r>
      <w:r w:rsidR="007F51AF" w:rsidRPr="004613F2">
        <w:rPr>
          <w:rFonts w:ascii="Arial" w:hAnsi="Arial" w:cs="Arial"/>
          <w:color w:val="000000" w:themeColor="text1"/>
          <w:sz w:val="21"/>
          <w:szCs w:val="21"/>
        </w:rPr>
        <w:t xml:space="preserve"> </w:t>
      </w:r>
      <w:r w:rsidR="00411580" w:rsidRPr="004613F2">
        <w:rPr>
          <w:rFonts w:ascii="Arial" w:hAnsi="Arial" w:cs="Arial"/>
          <w:color w:val="000000" w:themeColor="text1"/>
          <w:sz w:val="21"/>
          <w:szCs w:val="21"/>
        </w:rPr>
        <w:t xml:space="preserve">‘Platform’ - </w:t>
      </w:r>
      <w:r w:rsidRPr="004613F2">
        <w:rPr>
          <w:rFonts w:ascii="Arial" w:hAnsi="Arial" w:cs="Arial"/>
          <w:color w:val="000000" w:themeColor="text1"/>
          <w:sz w:val="21"/>
          <w:szCs w:val="21"/>
        </w:rPr>
        <w:t xml:space="preserve">a new strand of events </w:t>
      </w:r>
      <w:r w:rsidR="00536B31" w:rsidRPr="004613F2">
        <w:rPr>
          <w:rFonts w:ascii="Arial" w:hAnsi="Arial" w:cs="Arial"/>
          <w:color w:val="000000" w:themeColor="text1"/>
          <w:sz w:val="21"/>
          <w:szCs w:val="21"/>
        </w:rPr>
        <w:t>presenting creative work</w:t>
      </w:r>
      <w:r w:rsidR="002351F2" w:rsidRPr="004613F2">
        <w:rPr>
          <w:rFonts w:ascii="Arial" w:hAnsi="Arial" w:cs="Arial"/>
          <w:color w:val="000000" w:themeColor="text1"/>
          <w:sz w:val="21"/>
          <w:szCs w:val="21"/>
        </w:rPr>
        <w:t xml:space="preserve"> from</w:t>
      </w:r>
      <w:r w:rsidR="00536B31" w:rsidRPr="004613F2">
        <w:rPr>
          <w:rFonts w:ascii="Arial" w:hAnsi="Arial" w:cs="Arial"/>
          <w:color w:val="000000" w:themeColor="text1"/>
          <w:sz w:val="21"/>
          <w:szCs w:val="21"/>
        </w:rPr>
        <w:t xml:space="preserve"> emerging artists</w:t>
      </w:r>
      <w:r w:rsidR="002351F2" w:rsidRPr="004613F2">
        <w:rPr>
          <w:rFonts w:ascii="Arial" w:hAnsi="Arial" w:cs="Arial"/>
          <w:color w:val="000000" w:themeColor="text1"/>
          <w:sz w:val="21"/>
          <w:szCs w:val="21"/>
        </w:rPr>
        <w:t>, musicians</w:t>
      </w:r>
      <w:r w:rsidR="00536B31" w:rsidRPr="004613F2">
        <w:rPr>
          <w:rFonts w:ascii="Arial" w:hAnsi="Arial" w:cs="Arial"/>
          <w:color w:val="000000" w:themeColor="text1"/>
          <w:sz w:val="21"/>
          <w:szCs w:val="21"/>
        </w:rPr>
        <w:t xml:space="preserve"> and writers of </w:t>
      </w:r>
      <w:r w:rsidR="00CF4985" w:rsidRPr="004613F2">
        <w:rPr>
          <w:rFonts w:ascii="Arial" w:hAnsi="Arial" w:cs="Arial"/>
          <w:color w:val="000000" w:themeColor="text1"/>
          <w:sz w:val="21"/>
          <w:szCs w:val="21"/>
        </w:rPr>
        <w:t xml:space="preserve">colour. </w:t>
      </w:r>
    </w:p>
    <w:p w14:paraId="3A014E30" w14:textId="2FE064E7" w:rsidR="00745C26" w:rsidRPr="004613F2" w:rsidRDefault="00745C26" w:rsidP="00E95ECF">
      <w:pPr>
        <w:rPr>
          <w:rFonts w:ascii="Arial" w:hAnsi="Arial" w:cs="Arial"/>
          <w:color w:val="000000" w:themeColor="text1"/>
          <w:sz w:val="21"/>
          <w:szCs w:val="21"/>
        </w:rPr>
      </w:pPr>
    </w:p>
    <w:p w14:paraId="63BED71D" w14:textId="7D811261" w:rsidR="002E4D07" w:rsidRPr="004613F2" w:rsidRDefault="002F43DC" w:rsidP="00E95ECF">
      <w:pPr>
        <w:rPr>
          <w:rFonts w:ascii="Arial" w:hAnsi="Arial" w:cs="Arial"/>
          <w:color w:val="000000" w:themeColor="text1"/>
          <w:sz w:val="21"/>
          <w:szCs w:val="21"/>
        </w:rPr>
      </w:pPr>
      <w:r w:rsidRPr="004613F2">
        <w:rPr>
          <w:rFonts w:ascii="Arial" w:hAnsi="Arial" w:cs="Arial"/>
          <w:color w:val="000000" w:themeColor="text1"/>
          <w:sz w:val="21"/>
          <w:szCs w:val="21"/>
        </w:rPr>
        <w:t>‘Platform’</w:t>
      </w:r>
      <w:r w:rsidR="00C73AE6" w:rsidRPr="004613F2">
        <w:rPr>
          <w:rFonts w:ascii="Arial" w:hAnsi="Arial" w:cs="Arial"/>
          <w:color w:val="000000" w:themeColor="text1"/>
          <w:sz w:val="21"/>
          <w:szCs w:val="21"/>
        </w:rPr>
        <w:t xml:space="preserve"> </w:t>
      </w:r>
      <w:r w:rsidRPr="004613F2">
        <w:rPr>
          <w:rFonts w:ascii="Arial" w:hAnsi="Arial" w:cs="Arial"/>
          <w:color w:val="000000" w:themeColor="text1"/>
          <w:sz w:val="21"/>
          <w:szCs w:val="21"/>
        </w:rPr>
        <w:t xml:space="preserve">will feature a series of high impact, thought provoking </w:t>
      </w:r>
      <w:r w:rsidR="008D69A1" w:rsidRPr="004613F2">
        <w:rPr>
          <w:rFonts w:ascii="Arial" w:hAnsi="Arial" w:cs="Arial"/>
          <w:color w:val="000000" w:themeColor="text1"/>
          <w:sz w:val="21"/>
          <w:szCs w:val="21"/>
        </w:rPr>
        <w:t xml:space="preserve">and unique </w:t>
      </w:r>
      <w:r w:rsidRPr="004613F2">
        <w:rPr>
          <w:rFonts w:ascii="Arial" w:hAnsi="Arial" w:cs="Arial"/>
          <w:color w:val="000000" w:themeColor="text1"/>
          <w:sz w:val="21"/>
          <w:szCs w:val="21"/>
        </w:rPr>
        <w:t xml:space="preserve">events </w:t>
      </w:r>
      <w:r w:rsidR="0010051D" w:rsidRPr="004613F2">
        <w:rPr>
          <w:rFonts w:ascii="Arial" w:hAnsi="Arial" w:cs="Arial"/>
          <w:color w:val="000000" w:themeColor="text1"/>
          <w:sz w:val="21"/>
          <w:szCs w:val="21"/>
        </w:rPr>
        <w:t xml:space="preserve">by </w:t>
      </w:r>
      <w:r w:rsidRPr="004613F2">
        <w:rPr>
          <w:rFonts w:ascii="Arial" w:hAnsi="Arial" w:cs="Arial"/>
          <w:color w:val="000000" w:themeColor="text1"/>
          <w:sz w:val="21"/>
          <w:szCs w:val="21"/>
        </w:rPr>
        <w:t>some of today’s most ground-breaking artistic talent</w:t>
      </w:r>
      <w:r w:rsidR="002E4D07" w:rsidRPr="004613F2">
        <w:rPr>
          <w:rFonts w:ascii="Arial" w:hAnsi="Arial" w:cs="Arial"/>
          <w:color w:val="000000" w:themeColor="text1"/>
          <w:sz w:val="21"/>
          <w:szCs w:val="21"/>
        </w:rPr>
        <w:t>.</w:t>
      </w:r>
    </w:p>
    <w:p w14:paraId="095E6358" w14:textId="1CF90183" w:rsidR="0062741F" w:rsidRPr="004613F2" w:rsidRDefault="0062741F" w:rsidP="00E95ECF">
      <w:pPr>
        <w:rPr>
          <w:rFonts w:ascii="Arial" w:hAnsi="Arial" w:cs="Arial"/>
          <w:color w:val="000000" w:themeColor="text1"/>
          <w:sz w:val="21"/>
          <w:szCs w:val="21"/>
        </w:rPr>
      </w:pPr>
    </w:p>
    <w:p w14:paraId="7AE6EBBB" w14:textId="51428DCD" w:rsidR="00ED1144" w:rsidRPr="004613F2" w:rsidRDefault="003E5B5D" w:rsidP="00E95ECF">
      <w:pPr>
        <w:rPr>
          <w:rFonts w:ascii="Arial" w:hAnsi="Arial" w:cs="Arial"/>
          <w:color w:val="000000" w:themeColor="text1"/>
          <w:sz w:val="21"/>
          <w:szCs w:val="21"/>
        </w:rPr>
      </w:pPr>
      <w:r w:rsidRPr="004613F2">
        <w:rPr>
          <w:rFonts w:ascii="Arial" w:hAnsi="Arial" w:cs="Arial"/>
          <w:color w:val="000000" w:themeColor="text1"/>
          <w:sz w:val="21"/>
          <w:szCs w:val="21"/>
        </w:rPr>
        <w:t>C</w:t>
      </w:r>
      <w:r w:rsidR="00162540" w:rsidRPr="004613F2">
        <w:rPr>
          <w:rFonts w:ascii="Arial" w:hAnsi="Arial" w:cs="Arial"/>
          <w:color w:val="000000" w:themeColor="text1"/>
          <w:sz w:val="21"/>
          <w:szCs w:val="21"/>
        </w:rPr>
        <w:t xml:space="preserve">o-curated by </w:t>
      </w:r>
      <w:r w:rsidRPr="004613F2">
        <w:rPr>
          <w:rFonts w:ascii="Arial" w:hAnsi="Arial" w:cs="Arial"/>
          <w:color w:val="000000" w:themeColor="text1"/>
          <w:sz w:val="21"/>
          <w:szCs w:val="21"/>
        </w:rPr>
        <w:t xml:space="preserve">local Bloomsbury communities and supported by local young people, ‘Platform’ events </w:t>
      </w:r>
      <w:r w:rsidR="00996392" w:rsidRPr="004613F2">
        <w:rPr>
          <w:rFonts w:ascii="Arial" w:hAnsi="Arial" w:cs="Arial"/>
          <w:color w:val="000000" w:themeColor="text1"/>
          <w:sz w:val="21"/>
          <w:szCs w:val="21"/>
        </w:rPr>
        <w:t xml:space="preserve">will respond to global cultures, environmental concerns and our collective wellbeing under this years’ festival theme – </w:t>
      </w:r>
      <w:r w:rsidR="00996392" w:rsidRPr="004613F2">
        <w:rPr>
          <w:rFonts w:ascii="Arial" w:hAnsi="Arial" w:cs="Arial"/>
          <w:i/>
          <w:color w:val="000000" w:themeColor="text1"/>
          <w:sz w:val="21"/>
          <w:szCs w:val="21"/>
        </w:rPr>
        <w:t>Breathe</w:t>
      </w:r>
      <w:r w:rsidR="00996392" w:rsidRPr="004613F2">
        <w:rPr>
          <w:rFonts w:ascii="Arial" w:hAnsi="Arial" w:cs="Arial"/>
          <w:color w:val="000000" w:themeColor="text1"/>
          <w:sz w:val="21"/>
          <w:szCs w:val="21"/>
        </w:rPr>
        <w:t xml:space="preserve">. The events build on Bloomsbury Festival’s </w:t>
      </w:r>
      <w:r w:rsidR="0000181A" w:rsidRPr="004613F2">
        <w:rPr>
          <w:rFonts w:ascii="Arial" w:hAnsi="Arial" w:cs="Arial"/>
          <w:color w:val="000000" w:themeColor="text1"/>
          <w:sz w:val="21"/>
          <w:szCs w:val="21"/>
        </w:rPr>
        <w:t xml:space="preserve">strong relationships with diverse </w:t>
      </w:r>
      <w:r w:rsidR="00282CB5" w:rsidRPr="004613F2">
        <w:rPr>
          <w:rFonts w:ascii="Arial" w:hAnsi="Arial" w:cs="Arial"/>
          <w:color w:val="000000" w:themeColor="text1"/>
          <w:sz w:val="21"/>
          <w:szCs w:val="21"/>
        </w:rPr>
        <w:t xml:space="preserve">local populations, </w:t>
      </w:r>
      <w:r w:rsidR="006D50C8" w:rsidRPr="004613F2">
        <w:rPr>
          <w:rFonts w:ascii="Arial" w:hAnsi="Arial" w:cs="Arial"/>
          <w:color w:val="000000" w:themeColor="text1"/>
          <w:sz w:val="21"/>
          <w:szCs w:val="21"/>
        </w:rPr>
        <w:t xml:space="preserve">particularly from </w:t>
      </w:r>
      <w:r w:rsidR="00E95ECF" w:rsidRPr="004613F2">
        <w:rPr>
          <w:rFonts w:ascii="Arial" w:hAnsi="Arial" w:cs="Arial"/>
          <w:color w:val="000000" w:themeColor="text1"/>
          <w:sz w:val="21"/>
          <w:szCs w:val="21"/>
        </w:rPr>
        <w:t>south and east Asia, and Writers of Colour of global origin</w:t>
      </w:r>
      <w:r w:rsidR="007308CB" w:rsidRPr="004613F2">
        <w:rPr>
          <w:rFonts w:ascii="Arial" w:hAnsi="Arial" w:cs="Arial"/>
          <w:color w:val="000000" w:themeColor="text1"/>
          <w:sz w:val="21"/>
          <w:szCs w:val="21"/>
        </w:rPr>
        <w:t xml:space="preserve">. </w:t>
      </w:r>
    </w:p>
    <w:p w14:paraId="496B76EA" w14:textId="77777777" w:rsidR="007F77BC" w:rsidRPr="004613F2" w:rsidRDefault="007F77BC" w:rsidP="00E95ECF">
      <w:pPr>
        <w:rPr>
          <w:rFonts w:ascii="Arial" w:hAnsi="Arial" w:cs="Arial"/>
          <w:color w:val="000000" w:themeColor="text1"/>
          <w:sz w:val="21"/>
          <w:szCs w:val="21"/>
        </w:rPr>
      </w:pPr>
    </w:p>
    <w:p w14:paraId="30A76239" w14:textId="38D04473" w:rsidR="003F4F9B" w:rsidRPr="004613F2" w:rsidRDefault="00ED1144" w:rsidP="00E95ECF">
      <w:pPr>
        <w:rPr>
          <w:rFonts w:ascii="Arial" w:hAnsi="Arial" w:cs="Arial"/>
          <w:color w:val="000000" w:themeColor="text1"/>
          <w:sz w:val="21"/>
          <w:szCs w:val="21"/>
        </w:rPr>
      </w:pPr>
      <w:r w:rsidRPr="004613F2">
        <w:rPr>
          <w:rFonts w:ascii="Arial" w:hAnsi="Arial" w:cs="Arial"/>
          <w:color w:val="000000" w:themeColor="text1"/>
          <w:sz w:val="21"/>
          <w:szCs w:val="21"/>
        </w:rPr>
        <w:t xml:space="preserve">The funding will also enable new digital and broadcast programmes to share the creative work more widely. </w:t>
      </w:r>
      <w:r w:rsidR="00E023CF" w:rsidRPr="004613F2">
        <w:rPr>
          <w:rFonts w:ascii="Arial" w:hAnsi="Arial" w:cs="Arial"/>
          <w:color w:val="000000" w:themeColor="text1"/>
          <w:sz w:val="21"/>
          <w:szCs w:val="21"/>
        </w:rPr>
        <w:t xml:space="preserve">Key </w:t>
      </w:r>
      <w:r w:rsidR="00044402" w:rsidRPr="004613F2">
        <w:rPr>
          <w:rFonts w:ascii="Arial" w:hAnsi="Arial" w:cs="Arial"/>
          <w:color w:val="000000" w:themeColor="text1"/>
          <w:sz w:val="21"/>
          <w:szCs w:val="21"/>
        </w:rPr>
        <w:t xml:space="preserve">festival </w:t>
      </w:r>
      <w:r w:rsidR="00A8061B" w:rsidRPr="004613F2">
        <w:rPr>
          <w:rFonts w:ascii="Arial" w:hAnsi="Arial" w:cs="Arial"/>
          <w:color w:val="000000" w:themeColor="text1"/>
          <w:sz w:val="21"/>
          <w:szCs w:val="21"/>
        </w:rPr>
        <w:t xml:space="preserve">strands </w:t>
      </w:r>
      <w:r w:rsidR="0010029E" w:rsidRPr="004613F2">
        <w:rPr>
          <w:rFonts w:ascii="Arial" w:hAnsi="Arial" w:cs="Arial"/>
          <w:color w:val="000000" w:themeColor="text1"/>
          <w:sz w:val="21"/>
          <w:szCs w:val="21"/>
        </w:rPr>
        <w:t>featur</w:t>
      </w:r>
      <w:r w:rsidR="003511FF" w:rsidRPr="004613F2">
        <w:rPr>
          <w:rFonts w:ascii="Arial" w:hAnsi="Arial" w:cs="Arial"/>
          <w:color w:val="000000" w:themeColor="text1"/>
          <w:sz w:val="21"/>
          <w:szCs w:val="21"/>
        </w:rPr>
        <w:t>ing</w:t>
      </w:r>
      <w:r w:rsidR="0010029E" w:rsidRPr="004613F2">
        <w:rPr>
          <w:rFonts w:ascii="Arial" w:hAnsi="Arial" w:cs="Arial"/>
          <w:color w:val="000000" w:themeColor="text1"/>
          <w:sz w:val="21"/>
          <w:szCs w:val="21"/>
        </w:rPr>
        <w:t xml:space="preserve"> </w:t>
      </w:r>
      <w:r w:rsidR="007F51AF" w:rsidRPr="004613F2">
        <w:rPr>
          <w:rFonts w:ascii="Arial" w:hAnsi="Arial" w:cs="Arial"/>
          <w:color w:val="000000" w:themeColor="text1"/>
          <w:sz w:val="21"/>
          <w:szCs w:val="21"/>
        </w:rPr>
        <w:t>new theatre makers,</w:t>
      </w:r>
      <w:r w:rsidR="00E05EEF" w:rsidRPr="004613F2">
        <w:rPr>
          <w:rFonts w:ascii="Arial" w:hAnsi="Arial" w:cs="Arial"/>
          <w:color w:val="000000" w:themeColor="text1"/>
          <w:sz w:val="21"/>
          <w:szCs w:val="21"/>
        </w:rPr>
        <w:t xml:space="preserve"> artists an</w:t>
      </w:r>
      <w:r w:rsidR="00044402" w:rsidRPr="004613F2">
        <w:rPr>
          <w:rFonts w:ascii="Arial" w:hAnsi="Arial" w:cs="Arial"/>
          <w:color w:val="000000" w:themeColor="text1"/>
          <w:sz w:val="21"/>
          <w:szCs w:val="21"/>
        </w:rPr>
        <w:t xml:space="preserve">d musicians </w:t>
      </w:r>
      <w:r w:rsidR="007F51AF" w:rsidRPr="004613F2">
        <w:rPr>
          <w:rFonts w:ascii="Arial" w:hAnsi="Arial" w:cs="Arial"/>
          <w:color w:val="000000" w:themeColor="text1"/>
          <w:sz w:val="21"/>
          <w:szCs w:val="21"/>
        </w:rPr>
        <w:t>supported by ACE include*:</w:t>
      </w:r>
    </w:p>
    <w:p w14:paraId="7BF1B69B" w14:textId="77777777" w:rsidR="007F77BC" w:rsidRPr="004613F2" w:rsidRDefault="007F77BC" w:rsidP="00E95ECF">
      <w:pPr>
        <w:rPr>
          <w:rFonts w:ascii="Arial" w:hAnsi="Arial" w:cs="Arial"/>
          <w:color w:val="000000" w:themeColor="text1"/>
          <w:sz w:val="21"/>
          <w:szCs w:val="21"/>
        </w:rPr>
      </w:pPr>
    </w:p>
    <w:p w14:paraId="36502DB4" w14:textId="05D17E71" w:rsidR="00E023CF" w:rsidRPr="004613F2" w:rsidRDefault="00144335" w:rsidP="00E95ECF">
      <w:pPr>
        <w:pStyle w:val="ListParagraph"/>
        <w:numPr>
          <w:ilvl w:val="0"/>
          <w:numId w:val="1"/>
        </w:numPr>
        <w:spacing w:after="0"/>
        <w:rPr>
          <w:rFonts w:ascii="Arial" w:hAnsi="Arial" w:cs="Arial"/>
          <w:color w:val="000000" w:themeColor="text1"/>
          <w:sz w:val="21"/>
          <w:szCs w:val="21"/>
        </w:rPr>
      </w:pPr>
      <w:r w:rsidRPr="004613F2">
        <w:rPr>
          <w:rFonts w:ascii="Arial" w:hAnsi="Arial" w:cs="Arial"/>
          <w:b/>
          <w:color w:val="000000" w:themeColor="text1"/>
          <w:sz w:val="21"/>
          <w:szCs w:val="21"/>
        </w:rPr>
        <w:t xml:space="preserve">A </w:t>
      </w:r>
      <w:r w:rsidR="00312D2B" w:rsidRPr="004613F2">
        <w:rPr>
          <w:rFonts w:ascii="Arial" w:hAnsi="Arial" w:cs="Arial"/>
          <w:b/>
          <w:color w:val="000000" w:themeColor="text1"/>
          <w:sz w:val="21"/>
          <w:szCs w:val="21"/>
        </w:rPr>
        <w:t>Writers of Colour Hub</w:t>
      </w:r>
      <w:r w:rsidRPr="004613F2">
        <w:rPr>
          <w:rFonts w:ascii="Arial" w:hAnsi="Arial" w:cs="Arial"/>
          <w:color w:val="000000" w:themeColor="text1"/>
          <w:sz w:val="21"/>
          <w:szCs w:val="21"/>
        </w:rPr>
        <w:t xml:space="preserve"> </w:t>
      </w:r>
      <w:r w:rsidR="009A0C2C" w:rsidRPr="004613F2">
        <w:rPr>
          <w:rFonts w:ascii="Arial" w:hAnsi="Arial" w:cs="Arial"/>
          <w:color w:val="000000" w:themeColor="text1"/>
          <w:sz w:val="21"/>
          <w:szCs w:val="21"/>
        </w:rPr>
        <w:t>–</w:t>
      </w:r>
      <w:r w:rsidR="00DA5A38" w:rsidRPr="004613F2">
        <w:rPr>
          <w:rFonts w:ascii="Arial" w:hAnsi="Arial" w:cs="Arial"/>
          <w:color w:val="000000" w:themeColor="text1"/>
          <w:sz w:val="21"/>
          <w:szCs w:val="21"/>
        </w:rPr>
        <w:t xml:space="preserve"> </w:t>
      </w:r>
      <w:r w:rsidR="00ED38F1" w:rsidRPr="004613F2">
        <w:rPr>
          <w:rFonts w:ascii="Arial" w:hAnsi="Arial" w:cs="Arial"/>
          <w:color w:val="000000" w:themeColor="text1"/>
          <w:sz w:val="21"/>
          <w:szCs w:val="21"/>
        </w:rPr>
        <w:t xml:space="preserve">a </w:t>
      </w:r>
      <w:r w:rsidR="009A0C2C" w:rsidRPr="004613F2">
        <w:rPr>
          <w:rFonts w:ascii="Arial" w:hAnsi="Arial" w:cs="Arial"/>
          <w:color w:val="000000" w:themeColor="text1"/>
          <w:sz w:val="21"/>
          <w:szCs w:val="21"/>
        </w:rPr>
        <w:t xml:space="preserve">weekend of </w:t>
      </w:r>
      <w:r w:rsidR="002C690B" w:rsidRPr="004613F2">
        <w:rPr>
          <w:rFonts w:ascii="Arial" w:hAnsi="Arial" w:cs="Arial"/>
          <w:color w:val="000000" w:themeColor="text1"/>
          <w:sz w:val="21"/>
          <w:szCs w:val="21"/>
        </w:rPr>
        <w:t xml:space="preserve">performance, plays, music, workshops, and a book launch </w:t>
      </w:r>
      <w:r w:rsidR="0021425A" w:rsidRPr="004613F2">
        <w:rPr>
          <w:rFonts w:ascii="Arial" w:hAnsi="Arial" w:cs="Arial"/>
          <w:color w:val="000000" w:themeColor="text1"/>
          <w:sz w:val="21"/>
          <w:szCs w:val="21"/>
        </w:rPr>
        <w:t>by</w:t>
      </w:r>
      <w:r w:rsidR="00ED38F1" w:rsidRPr="004613F2">
        <w:rPr>
          <w:rFonts w:ascii="Arial" w:hAnsi="Arial" w:cs="Arial"/>
          <w:color w:val="000000" w:themeColor="text1"/>
          <w:sz w:val="21"/>
          <w:szCs w:val="21"/>
        </w:rPr>
        <w:t xml:space="preserve"> emerging Writers of C</w:t>
      </w:r>
      <w:r w:rsidR="0021425A" w:rsidRPr="004613F2">
        <w:rPr>
          <w:rFonts w:ascii="Arial" w:hAnsi="Arial" w:cs="Arial"/>
          <w:color w:val="000000" w:themeColor="text1"/>
          <w:sz w:val="21"/>
          <w:szCs w:val="21"/>
        </w:rPr>
        <w:t>olour</w:t>
      </w:r>
    </w:p>
    <w:p w14:paraId="458BF6EC" w14:textId="4BFC5295" w:rsidR="00AC0B2A" w:rsidRPr="004613F2" w:rsidRDefault="00A25D93" w:rsidP="00E95ECF">
      <w:pPr>
        <w:pStyle w:val="ListParagraph"/>
        <w:numPr>
          <w:ilvl w:val="0"/>
          <w:numId w:val="1"/>
        </w:numPr>
        <w:spacing w:after="0"/>
        <w:rPr>
          <w:rFonts w:ascii="Arial" w:hAnsi="Arial" w:cs="Arial"/>
          <w:color w:val="000000" w:themeColor="text1"/>
          <w:sz w:val="21"/>
          <w:szCs w:val="21"/>
        </w:rPr>
      </w:pPr>
      <w:r w:rsidRPr="004613F2">
        <w:rPr>
          <w:rFonts w:ascii="Arial" w:hAnsi="Arial" w:cs="Arial"/>
          <w:b/>
          <w:color w:val="000000" w:themeColor="text1"/>
          <w:sz w:val="21"/>
          <w:szCs w:val="21"/>
        </w:rPr>
        <w:t>‘NEW WAVE’</w:t>
      </w:r>
      <w:r w:rsidRPr="004613F2">
        <w:rPr>
          <w:rFonts w:ascii="Arial" w:hAnsi="Arial" w:cs="Arial"/>
          <w:color w:val="000000" w:themeColor="text1"/>
          <w:sz w:val="21"/>
          <w:szCs w:val="21"/>
        </w:rPr>
        <w:t xml:space="preserve"> </w:t>
      </w:r>
      <w:r w:rsidRPr="004613F2">
        <w:rPr>
          <w:rFonts w:ascii="Arial" w:hAnsi="Arial" w:cs="Arial"/>
          <w:b/>
          <w:color w:val="000000" w:themeColor="text1"/>
          <w:sz w:val="21"/>
          <w:szCs w:val="21"/>
        </w:rPr>
        <w:t>T</w:t>
      </w:r>
      <w:r w:rsidR="00E023CF" w:rsidRPr="004613F2">
        <w:rPr>
          <w:rFonts w:ascii="Arial" w:hAnsi="Arial" w:cs="Arial"/>
          <w:b/>
          <w:color w:val="000000" w:themeColor="text1"/>
          <w:sz w:val="21"/>
          <w:szCs w:val="21"/>
        </w:rPr>
        <w:t xml:space="preserve">heatre Shows by </w:t>
      </w:r>
      <w:r w:rsidRPr="004613F2">
        <w:rPr>
          <w:rFonts w:ascii="Arial" w:hAnsi="Arial" w:cs="Arial"/>
          <w:b/>
          <w:color w:val="000000" w:themeColor="text1"/>
          <w:sz w:val="21"/>
          <w:szCs w:val="21"/>
        </w:rPr>
        <w:t>e</w:t>
      </w:r>
      <w:r w:rsidR="00E023CF" w:rsidRPr="004613F2">
        <w:rPr>
          <w:rFonts w:ascii="Arial" w:hAnsi="Arial" w:cs="Arial"/>
          <w:b/>
          <w:color w:val="000000" w:themeColor="text1"/>
          <w:sz w:val="21"/>
          <w:szCs w:val="21"/>
        </w:rPr>
        <w:t xml:space="preserve">merging </w:t>
      </w:r>
      <w:r w:rsidRPr="004613F2">
        <w:rPr>
          <w:rFonts w:ascii="Arial" w:hAnsi="Arial" w:cs="Arial"/>
          <w:b/>
          <w:color w:val="000000" w:themeColor="text1"/>
          <w:sz w:val="21"/>
          <w:szCs w:val="21"/>
        </w:rPr>
        <w:t>w</w:t>
      </w:r>
      <w:r w:rsidR="00E023CF" w:rsidRPr="004613F2">
        <w:rPr>
          <w:rFonts w:ascii="Arial" w:hAnsi="Arial" w:cs="Arial"/>
          <w:b/>
          <w:color w:val="000000" w:themeColor="text1"/>
          <w:sz w:val="21"/>
          <w:szCs w:val="21"/>
        </w:rPr>
        <w:t>riters</w:t>
      </w:r>
      <w:r w:rsidR="00144335" w:rsidRPr="004613F2">
        <w:rPr>
          <w:rFonts w:ascii="Arial" w:hAnsi="Arial" w:cs="Arial"/>
          <w:color w:val="000000" w:themeColor="text1"/>
          <w:sz w:val="21"/>
          <w:szCs w:val="21"/>
        </w:rPr>
        <w:t xml:space="preserve"> – featuring </w:t>
      </w:r>
      <w:r w:rsidR="00E95ECF" w:rsidRPr="004613F2">
        <w:rPr>
          <w:rFonts w:ascii="Arial" w:hAnsi="Arial" w:cs="Arial"/>
          <w:color w:val="000000" w:themeColor="text1"/>
          <w:sz w:val="21"/>
          <w:szCs w:val="21"/>
        </w:rPr>
        <w:t xml:space="preserve">5 </w:t>
      </w:r>
      <w:r w:rsidR="00144335" w:rsidRPr="004613F2">
        <w:rPr>
          <w:rFonts w:ascii="Arial" w:hAnsi="Arial" w:cs="Arial"/>
          <w:color w:val="000000" w:themeColor="text1"/>
          <w:sz w:val="21"/>
          <w:szCs w:val="21"/>
        </w:rPr>
        <w:t>productions</w:t>
      </w:r>
      <w:r w:rsidR="00DA5A38" w:rsidRPr="004613F2">
        <w:rPr>
          <w:rFonts w:ascii="Arial" w:hAnsi="Arial" w:cs="Arial"/>
          <w:color w:val="000000" w:themeColor="text1"/>
          <w:sz w:val="21"/>
          <w:szCs w:val="21"/>
        </w:rPr>
        <w:t xml:space="preserve"> </w:t>
      </w:r>
      <w:r w:rsidR="00144335" w:rsidRPr="004613F2">
        <w:rPr>
          <w:rFonts w:ascii="Arial" w:hAnsi="Arial" w:cs="Arial"/>
          <w:color w:val="000000" w:themeColor="text1"/>
          <w:sz w:val="21"/>
          <w:szCs w:val="21"/>
        </w:rPr>
        <w:t xml:space="preserve">supported by </w:t>
      </w:r>
      <w:r w:rsidR="00282CB5" w:rsidRPr="004613F2">
        <w:rPr>
          <w:rFonts w:ascii="Arial" w:hAnsi="Arial" w:cs="Arial"/>
          <w:color w:val="000000" w:themeColor="text1"/>
          <w:sz w:val="21"/>
          <w:szCs w:val="21"/>
        </w:rPr>
        <w:t xml:space="preserve">Bloomsbury Festival’s </w:t>
      </w:r>
      <w:r w:rsidR="0087005C" w:rsidRPr="004613F2">
        <w:rPr>
          <w:rFonts w:ascii="Arial" w:hAnsi="Arial" w:cs="Arial"/>
          <w:color w:val="000000" w:themeColor="text1"/>
          <w:sz w:val="21"/>
          <w:szCs w:val="21"/>
        </w:rPr>
        <w:t xml:space="preserve">successful </w:t>
      </w:r>
      <w:r w:rsidR="00282CB5" w:rsidRPr="004613F2">
        <w:rPr>
          <w:rFonts w:ascii="Arial" w:hAnsi="Arial" w:cs="Arial"/>
          <w:color w:val="000000" w:themeColor="text1"/>
          <w:sz w:val="21"/>
          <w:szCs w:val="21"/>
        </w:rPr>
        <w:t xml:space="preserve">2021/22 </w:t>
      </w:r>
      <w:r w:rsidR="00144335" w:rsidRPr="004613F2">
        <w:rPr>
          <w:rFonts w:ascii="Arial" w:hAnsi="Arial" w:cs="Arial"/>
          <w:color w:val="000000" w:themeColor="text1"/>
          <w:sz w:val="21"/>
          <w:szCs w:val="21"/>
        </w:rPr>
        <w:t xml:space="preserve">theatre writing </w:t>
      </w:r>
      <w:r w:rsidR="00775CFD" w:rsidRPr="004613F2">
        <w:rPr>
          <w:rFonts w:ascii="Arial" w:hAnsi="Arial" w:cs="Arial"/>
          <w:color w:val="000000" w:themeColor="text1"/>
          <w:sz w:val="21"/>
          <w:szCs w:val="21"/>
        </w:rPr>
        <w:t xml:space="preserve">and dramaturgy </w:t>
      </w:r>
      <w:r w:rsidR="00144335" w:rsidRPr="004613F2">
        <w:rPr>
          <w:rFonts w:ascii="Arial" w:hAnsi="Arial" w:cs="Arial"/>
          <w:color w:val="000000" w:themeColor="text1"/>
          <w:sz w:val="21"/>
          <w:szCs w:val="21"/>
        </w:rPr>
        <w:t>bursary scheme</w:t>
      </w:r>
    </w:p>
    <w:p w14:paraId="7EAFC33F" w14:textId="5071A4AD" w:rsidR="00E023CF" w:rsidRPr="004613F2" w:rsidRDefault="003511FF" w:rsidP="00E95ECF">
      <w:pPr>
        <w:pStyle w:val="ListParagraph"/>
        <w:numPr>
          <w:ilvl w:val="0"/>
          <w:numId w:val="1"/>
        </w:numPr>
        <w:spacing w:after="0"/>
        <w:rPr>
          <w:rFonts w:ascii="Arial" w:hAnsi="Arial" w:cs="Arial"/>
          <w:b/>
          <w:color w:val="000000" w:themeColor="text1"/>
          <w:sz w:val="21"/>
          <w:szCs w:val="21"/>
        </w:rPr>
      </w:pPr>
      <w:r w:rsidRPr="004613F2">
        <w:rPr>
          <w:rFonts w:ascii="Arial" w:hAnsi="Arial" w:cs="Arial"/>
          <w:b/>
          <w:color w:val="000000" w:themeColor="text1"/>
          <w:sz w:val="21"/>
          <w:szCs w:val="21"/>
        </w:rPr>
        <w:t xml:space="preserve">Live </w:t>
      </w:r>
      <w:r w:rsidR="00E023CF" w:rsidRPr="004613F2">
        <w:rPr>
          <w:rFonts w:ascii="Arial" w:hAnsi="Arial" w:cs="Arial"/>
          <w:b/>
          <w:color w:val="000000" w:themeColor="text1"/>
          <w:sz w:val="21"/>
          <w:szCs w:val="21"/>
        </w:rPr>
        <w:t>Poetry Performance</w:t>
      </w:r>
      <w:r w:rsidRPr="004613F2">
        <w:rPr>
          <w:rFonts w:ascii="Arial" w:hAnsi="Arial" w:cs="Arial"/>
          <w:b/>
          <w:color w:val="000000" w:themeColor="text1"/>
          <w:sz w:val="21"/>
          <w:szCs w:val="21"/>
        </w:rPr>
        <w:t>s</w:t>
      </w:r>
      <w:r w:rsidR="00E05EEF" w:rsidRPr="004613F2">
        <w:rPr>
          <w:rFonts w:ascii="Arial" w:hAnsi="Arial" w:cs="Arial"/>
          <w:color w:val="000000" w:themeColor="text1"/>
          <w:sz w:val="21"/>
          <w:szCs w:val="21"/>
        </w:rPr>
        <w:t xml:space="preserve"> – featuring acclaimed </w:t>
      </w:r>
      <w:r w:rsidRPr="004613F2">
        <w:rPr>
          <w:rFonts w:ascii="Arial" w:hAnsi="Arial" w:cs="Arial"/>
          <w:color w:val="000000" w:themeColor="text1"/>
          <w:sz w:val="21"/>
          <w:szCs w:val="21"/>
        </w:rPr>
        <w:t>poets</w:t>
      </w:r>
      <w:r w:rsidR="008C3F94" w:rsidRPr="004613F2">
        <w:rPr>
          <w:rFonts w:ascii="Arial" w:hAnsi="Arial" w:cs="Arial"/>
          <w:color w:val="000000" w:themeColor="text1"/>
          <w:sz w:val="21"/>
          <w:szCs w:val="21"/>
        </w:rPr>
        <w:t xml:space="preserve"> </w:t>
      </w:r>
      <w:r w:rsidRPr="004613F2">
        <w:rPr>
          <w:rFonts w:ascii="Arial" w:hAnsi="Arial" w:cs="Arial"/>
          <w:color w:val="000000" w:themeColor="text1"/>
          <w:sz w:val="21"/>
          <w:szCs w:val="21"/>
        </w:rPr>
        <w:t>and new talent</w:t>
      </w:r>
      <w:r w:rsidR="00E05EEF" w:rsidRPr="004613F2">
        <w:rPr>
          <w:rFonts w:ascii="Arial" w:hAnsi="Arial" w:cs="Arial"/>
          <w:color w:val="000000" w:themeColor="text1"/>
          <w:sz w:val="21"/>
          <w:szCs w:val="21"/>
        </w:rPr>
        <w:t xml:space="preserve"> </w:t>
      </w:r>
    </w:p>
    <w:p w14:paraId="006FDB09" w14:textId="0A6EC388" w:rsidR="00E023CF" w:rsidRPr="004613F2" w:rsidRDefault="00E023CF" w:rsidP="00E95ECF">
      <w:pPr>
        <w:pStyle w:val="ListParagraph"/>
        <w:numPr>
          <w:ilvl w:val="0"/>
          <w:numId w:val="1"/>
        </w:numPr>
        <w:spacing w:after="0"/>
        <w:rPr>
          <w:rFonts w:ascii="Arial" w:hAnsi="Arial" w:cs="Arial"/>
          <w:color w:val="000000" w:themeColor="text1"/>
          <w:sz w:val="21"/>
          <w:szCs w:val="21"/>
        </w:rPr>
      </w:pPr>
      <w:r w:rsidRPr="004613F2">
        <w:rPr>
          <w:rFonts w:ascii="Arial" w:hAnsi="Arial" w:cs="Arial"/>
          <w:b/>
          <w:color w:val="000000" w:themeColor="text1"/>
          <w:sz w:val="21"/>
          <w:szCs w:val="21"/>
        </w:rPr>
        <w:t>New radio plays, broadcasting and podcasts</w:t>
      </w:r>
      <w:r w:rsidR="009A0C2C" w:rsidRPr="004613F2">
        <w:rPr>
          <w:rFonts w:ascii="Arial" w:hAnsi="Arial" w:cs="Arial"/>
          <w:color w:val="000000" w:themeColor="text1"/>
          <w:sz w:val="21"/>
          <w:szCs w:val="21"/>
        </w:rPr>
        <w:t xml:space="preserve"> – </w:t>
      </w:r>
      <w:r w:rsidR="00DA5A38" w:rsidRPr="004613F2">
        <w:rPr>
          <w:rFonts w:ascii="Arial" w:hAnsi="Arial" w:cs="Arial"/>
          <w:color w:val="000000" w:themeColor="text1"/>
          <w:sz w:val="21"/>
          <w:szCs w:val="21"/>
        </w:rPr>
        <w:t>the 2022 festival features the recording and broadcast of two new radio plays</w:t>
      </w:r>
      <w:r w:rsidR="00EA5985" w:rsidRPr="004613F2">
        <w:rPr>
          <w:rFonts w:ascii="Arial" w:hAnsi="Arial" w:cs="Arial"/>
          <w:color w:val="000000" w:themeColor="text1"/>
          <w:sz w:val="21"/>
          <w:szCs w:val="21"/>
        </w:rPr>
        <w:t xml:space="preserve"> </w:t>
      </w:r>
      <w:r w:rsidR="00DA5A38" w:rsidRPr="004613F2">
        <w:rPr>
          <w:rFonts w:ascii="Arial" w:hAnsi="Arial" w:cs="Arial"/>
          <w:color w:val="000000" w:themeColor="text1"/>
          <w:sz w:val="21"/>
          <w:szCs w:val="21"/>
        </w:rPr>
        <w:t xml:space="preserve">and offers opportunities to new </w:t>
      </w:r>
      <w:r w:rsidR="00E95ECF" w:rsidRPr="004613F2">
        <w:rPr>
          <w:rFonts w:ascii="Arial" w:hAnsi="Arial" w:cs="Arial"/>
          <w:color w:val="000000" w:themeColor="text1"/>
          <w:sz w:val="21"/>
          <w:szCs w:val="21"/>
        </w:rPr>
        <w:t xml:space="preserve">radio </w:t>
      </w:r>
      <w:r w:rsidR="00DA5A38" w:rsidRPr="004613F2">
        <w:rPr>
          <w:rFonts w:ascii="Arial" w:hAnsi="Arial" w:cs="Arial"/>
          <w:color w:val="000000" w:themeColor="text1"/>
          <w:sz w:val="21"/>
          <w:szCs w:val="21"/>
        </w:rPr>
        <w:t>writers for 2023</w:t>
      </w:r>
    </w:p>
    <w:p w14:paraId="3311A2B5" w14:textId="6FEEB734" w:rsidR="00660477" w:rsidRPr="004613F2" w:rsidRDefault="00660477" w:rsidP="00E95ECF">
      <w:pPr>
        <w:pStyle w:val="ListParagraph"/>
        <w:numPr>
          <w:ilvl w:val="0"/>
          <w:numId w:val="1"/>
        </w:numPr>
        <w:spacing w:after="0"/>
        <w:rPr>
          <w:rFonts w:ascii="Arial" w:hAnsi="Arial" w:cs="Arial"/>
          <w:color w:val="000000" w:themeColor="text1"/>
          <w:sz w:val="21"/>
          <w:szCs w:val="21"/>
        </w:rPr>
      </w:pPr>
      <w:r w:rsidRPr="004613F2">
        <w:rPr>
          <w:rFonts w:ascii="Arial" w:hAnsi="Arial" w:cs="Arial"/>
          <w:b/>
          <w:color w:val="000000" w:themeColor="text1"/>
          <w:sz w:val="21"/>
          <w:szCs w:val="21"/>
        </w:rPr>
        <w:t xml:space="preserve">Discovery Hub </w:t>
      </w:r>
      <w:r w:rsidRPr="004613F2">
        <w:rPr>
          <w:rFonts w:ascii="Arial" w:hAnsi="Arial" w:cs="Arial"/>
          <w:b/>
          <w:i/>
          <w:color w:val="000000" w:themeColor="text1"/>
          <w:sz w:val="21"/>
          <w:szCs w:val="21"/>
        </w:rPr>
        <w:t>Breathe</w:t>
      </w:r>
      <w:r w:rsidRPr="004613F2">
        <w:rPr>
          <w:rFonts w:ascii="Arial" w:hAnsi="Arial" w:cs="Arial"/>
          <w:color w:val="000000" w:themeColor="text1"/>
          <w:sz w:val="21"/>
          <w:szCs w:val="21"/>
        </w:rPr>
        <w:t xml:space="preserve"> – a web stream for schools live from the festival’s three-day science and arts exhibition hub</w:t>
      </w:r>
    </w:p>
    <w:p w14:paraId="2EBAC057" w14:textId="76BABD62" w:rsidR="00EA5985" w:rsidRPr="004613F2" w:rsidRDefault="00660477" w:rsidP="00E95ECF">
      <w:pPr>
        <w:pStyle w:val="ListParagraph"/>
        <w:numPr>
          <w:ilvl w:val="0"/>
          <w:numId w:val="1"/>
        </w:numPr>
        <w:spacing w:after="0"/>
        <w:rPr>
          <w:rFonts w:ascii="Arial" w:eastAsia="Times New Roman" w:hAnsi="Arial" w:cs="Arial"/>
          <w:color w:val="000000" w:themeColor="text1"/>
          <w:sz w:val="21"/>
          <w:szCs w:val="21"/>
          <w:shd w:val="clear" w:color="auto" w:fill="FFFFFF"/>
          <w:lang w:eastAsia="en-GB"/>
        </w:rPr>
      </w:pPr>
      <w:r w:rsidRPr="004613F2">
        <w:rPr>
          <w:rFonts w:ascii="Arial" w:hAnsi="Arial" w:cs="Arial"/>
          <w:b/>
          <w:color w:val="000000" w:themeColor="text1"/>
          <w:sz w:val="21"/>
          <w:szCs w:val="21"/>
        </w:rPr>
        <w:t>Web streams and online coverage of</w:t>
      </w:r>
      <w:r w:rsidR="00E95ECF" w:rsidRPr="004613F2">
        <w:rPr>
          <w:rFonts w:ascii="Arial" w:hAnsi="Arial" w:cs="Arial"/>
          <w:b/>
          <w:color w:val="000000" w:themeColor="text1"/>
          <w:sz w:val="21"/>
          <w:szCs w:val="21"/>
        </w:rPr>
        <w:t xml:space="preserve"> ‘New Wave’</w:t>
      </w:r>
      <w:r w:rsidRPr="004613F2">
        <w:rPr>
          <w:rFonts w:ascii="Arial" w:hAnsi="Arial" w:cs="Arial"/>
          <w:b/>
          <w:color w:val="000000" w:themeColor="text1"/>
          <w:sz w:val="21"/>
          <w:szCs w:val="21"/>
        </w:rPr>
        <w:t xml:space="preserve"> concerts and theatre events</w:t>
      </w:r>
    </w:p>
    <w:p w14:paraId="45EB9958" w14:textId="77777777" w:rsidR="007F77BC" w:rsidRPr="004613F2" w:rsidRDefault="007F77BC" w:rsidP="00E95ECF">
      <w:pPr>
        <w:rPr>
          <w:rFonts w:ascii="Arial" w:eastAsia="Times New Roman" w:hAnsi="Arial" w:cs="Arial"/>
          <w:color w:val="000000" w:themeColor="text1"/>
          <w:sz w:val="21"/>
          <w:szCs w:val="21"/>
          <w:shd w:val="clear" w:color="auto" w:fill="FFFFFF"/>
        </w:rPr>
      </w:pPr>
    </w:p>
    <w:p w14:paraId="3238B123" w14:textId="01405989" w:rsidR="00044402" w:rsidRPr="004613F2" w:rsidRDefault="002E2608" w:rsidP="00E95ECF">
      <w:pPr>
        <w:rPr>
          <w:rFonts w:ascii="Arial" w:eastAsia="Times New Roman" w:hAnsi="Arial" w:cs="Arial"/>
          <w:color w:val="000000" w:themeColor="text1"/>
          <w:sz w:val="21"/>
          <w:szCs w:val="21"/>
          <w:shd w:val="clear" w:color="auto" w:fill="FFFFFF"/>
        </w:rPr>
      </w:pPr>
      <w:r w:rsidRPr="004613F2">
        <w:rPr>
          <w:rFonts w:ascii="Arial" w:eastAsia="Times New Roman" w:hAnsi="Arial" w:cs="Arial"/>
          <w:color w:val="000000" w:themeColor="text1"/>
          <w:sz w:val="21"/>
          <w:szCs w:val="21"/>
          <w:shd w:val="clear" w:color="auto" w:fill="FFFFFF"/>
        </w:rPr>
        <w:t xml:space="preserve">The Bloomsbury Festival celebrates contemporary Bloomsbury, a hotbed of creativity and pioneering development with one of the youngest and most diverse populations in the country. For hundreds of years Bloomsbury has been a catalyst of ideas that have impacted the world, and today is home to hundreds of scientists, emerging artists and progressive thinkers in a cultural quarter that comes alive </w:t>
      </w:r>
      <w:r w:rsidR="001B3581" w:rsidRPr="004613F2">
        <w:rPr>
          <w:rFonts w:ascii="Arial" w:eastAsia="Times New Roman" w:hAnsi="Arial" w:cs="Arial"/>
          <w:color w:val="000000" w:themeColor="text1"/>
          <w:sz w:val="21"/>
          <w:szCs w:val="21"/>
          <w:shd w:val="clear" w:color="auto" w:fill="FFFFFF"/>
        </w:rPr>
        <w:t xml:space="preserve">each October. </w:t>
      </w:r>
    </w:p>
    <w:p w14:paraId="7A66A4E0" w14:textId="77777777" w:rsidR="007F77BC" w:rsidRPr="004613F2" w:rsidRDefault="007F77BC" w:rsidP="00E95ECF">
      <w:pPr>
        <w:rPr>
          <w:rFonts w:ascii="Arial" w:eastAsia="Times New Roman" w:hAnsi="Arial" w:cs="Arial"/>
          <w:color w:val="000000" w:themeColor="text1"/>
          <w:sz w:val="21"/>
          <w:szCs w:val="21"/>
          <w:shd w:val="clear" w:color="auto" w:fill="FFFFFF"/>
        </w:rPr>
      </w:pPr>
    </w:p>
    <w:p w14:paraId="522D239B" w14:textId="7C072119" w:rsidR="00DA5A38" w:rsidRPr="004613F2" w:rsidRDefault="009E363C" w:rsidP="00E95ECF">
      <w:pPr>
        <w:rPr>
          <w:rFonts w:ascii="Arial" w:eastAsia="Times New Roman" w:hAnsi="Arial" w:cs="Arial"/>
          <w:color w:val="000000" w:themeColor="text1"/>
          <w:sz w:val="21"/>
          <w:szCs w:val="21"/>
          <w:shd w:val="clear" w:color="auto" w:fill="FFFFFF"/>
        </w:rPr>
      </w:pPr>
      <w:r w:rsidRPr="004613F2">
        <w:rPr>
          <w:rFonts w:ascii="Arial" w:eastAsia="Times New Roman" w:hAnsi="Arial" w:cs="Arial"/>
          <w:color w:val="000000" w:themeColor="text1"/>
          <w:sz w:val="21"/>
          <w:szCs w:val="21"/>
          <w:shd w:val="clear" w:color="auto" w:fill="FFFFFF"/>
        </w:rPr>
        <w:t>The full</w:t>
      </w:r>
      <w:r w:rsidR="00203181" w:rsidRPr="004613F2">
        <w:rPr>
          <w:rFonts w:ascii="Arial" w:eastAsia="Times New Roman" w:hAnsi="Arial" w:cs="Arial"/>
          <w:color w:val="000000" w:themeColor="text1"/>
          <w:sz w:val="21"/>
          <w:szCs w:val="21"/>
          <w:shd w:val="clear" w:color="auto" w:fill="FFFFFF"/>
        </w:rPr>
        <w:t xml:space="preserve"> </w:t>
      </w:r>
      <w:r w:rsidRPr="004613F2">
        <w:rPr>
          <w:rFonts w:ascii="Arial" w:eastAsia="Times New Roman" w:hAnsi="Arial" w:cs="Arial"/>
          <w:color w:val="000000" w:themeColor="text1"/>
          <w:sz w:val="21"/>
          <w:szCs w:val="21"/>
          <w:shd w:val="clear" w:color="auto" w:fill="FFFFFF"/>
        </w:rPr>
        <w:t>p</w:t>
      </w:r>
      <w:r w:rsidR="00C4010B" w:rsidRPr="004613F2">
        <w:rPr>
          <w:rFonts w:ascii="Arial" w:eastAsia="Times New Roman" w:hAnsi="Arial" w:cs="Arial"/>
          <w:color w:val="000000" w:themeColor="text1"/>
          <w:sz w:val="21"/>
          <w:szCs w:val="21"/>
          <w:shd w:val="clear" w:color="auto" w:fill="FFFFFF"/>
        </w:rPr>
        <w:t xml:space="preserve">rogramme </w:t>
      </w:r>
      <w:r w:rsidR="0087005C" w:rsidRPr="004613F2">
        <w:rPr>
          <w:rFonts w:ascii="Arial" w:eastAsia="Times New Roman" w:hAnsi="Arial" w:cs="Arial"/>
          <w:color w:val="000000" w:themeColor="text1"/>
          <w:sz w:val="21"/>
          <w:szCs w:val="21"/>
          <w:shd w:val="clear" w:color="auto" w:fill="FFFFFF"/>
        </w:rPr>
        <w:t xml:space="preserve">for </w:t>
      </w:r>
      <w:r w:rsidR="00203181" w:rsidRPr="004613F2">
        <w:rPr>
          <w:rFonts w:ascii="Arial" w:eastAsia="Times New Roman" w:hAnsi="Arial" w:cs="Arial"/>
          <w:color w:val="000000" w:themeColor="text1"/>
          <w:sz w:val="21"/>
          <w:szCs w:val="21"/>
          <w:shd w:val="clear" w:color="auto" w:fill="FFFFFF"/>
        </w:rPr>
        <w:t xml:space="preserve">Bloomsbury Festival </w:t>
      </w:r>
      <w:r w:rsidR="0087005C" w:rsidRPr="004613F2">
        <w:rPr>
          <w:rFonts w:ascii="Arial" w:eastAsia="Times New Roman" w:hAnsi="Arial" w:cs="Arial"/>
          <w:color w:val="000000" w:themeColor="text1"/>
          <w:sz w:val="21"/>
          <w:szCs w:val="21"/>
          <w:shd w:val="clear" w:color="auto" w:fill="FFFFFF"/>
        </w:rPr>
        <w:t>2022</w:t>
      </w:r>
      <w:r w:rsidR="006D50C8" w:rsidRPr="004613F2">
        <w:rPr>
          <w:rFonts w:ascii="Arial" w:eastAsia="Times New Roman" w:hAnsi="Arial" w:cs="Arial"/>
          <w:color w:val="000000" w:themeColor="text1"/>
          <w:sz w:val="21"/>
          <w:szCs w:val="21"/>
          <w:shd w:val="clear" w:color="auto" w:fill="FFFFFF"/>
        </w:rPr>
        <w:t xml:space="preserve">: </w:t>
      </w:r>
      <w:r w:rsidR="006D50C8" w:rsidRPr="004613F2">
        <w:rPr>
          <w:rFonts w:ascii="Arial" w:eastAsia="Times New Roman" w:hAnsi="Arial" w:cs="Arial"/>
          <w:i/>
          <w:color w:val="000000" w:themeColor="text1"/>
          <w:sz w:val="21"/>
          <w:szCs w:val="21"/>
          <w:shd w:val="clear" w:color="auto" w:fill="FFFFFF"/>
        </w:rPr>
        <w:t>Breathe</w:t>
      </w:r>
      <w:r w:rsidR="00C63728" w:rsidRPr="004613F2">
        <w:rPr>
          <w:rFonts w:ascii="Arial" w:eastAsia="Times New Roman" w:hAnsi="Arial" w:cs="Arial"/>
          <w:color w:val="000000" w:themeColor="text1"/>
          <w:sz w:val="21"/>
          <w:szCs w:val="21"/>
          <w:shd w:val="clear" w:color="auto" w:fill="FFFFFF"/>
        </w:rPr>
        <w:t xml:space="preserve"> </w:t>
      </w:r>
      <w:r w:rsidR="002E2608" w:rsidRPr="004613F2">
        <w:rPr>
          <w:rFonts w:ascii="Arial" w:eastAsia="Times New Roman" w:hAnsi="Arial" w:cs="Arial"/>
          <w:color w:val="000000" w:themeColor="text1"/>
          <w:sz w:val="21"/>
          <w:szCs w:val="21"/>
          <w:shd w:val="clear" w:color="auto" w:fill="FFFFFF"/>
        </w:rPr>
        <w:t xml:space="preserve">features </w:t>
      </w:r>
      <w:r w:rsidR="00044402" w:rsidRPr="004613F2">
        <w:rPr>
          <w:rFonts w:ascii="Arial" w:eastAsia="Times New Roman" w:hAnsi="Arial" w:cs="Arial"/>
          <w:color w:val="000000" w:themeColor="text1"/>
          <w:sz w:val="21"/>
          <w:szCs w:val="21"/>
          <w:shd w:val="clear" w:color="auto" w:fill="FFFFFF"/>
        </w:rPr>
        <w:t xml:space="preserve">over </w:t>
      </w:r>
      <w:r w:rsidR="00DA5A38" w:rsidRPr="004613F2">
        <w:rPr>
          <w:rFonts w:ascii="Arial" w:eastAsia="Times New Roman" w:hAnsi="Arial" w:cs="Arial"/>
          <w:color w:val="000000" w:themeColor="text1"/>
          <w:sz w:val="21"/>
          <w:szCs w:val="21"/>
          <w:shd w:val="clear" w:color="auto" w:fill="FFFFFF"/>
        </w:rPr>
        <w:t xml:space="preserve">100 </w:t>
      </w:r>
      <w:r w:rsidR="002E2608" w:rsidRPr="004613F2">
        <w:rPr>
          <w:rFonts w:ascii="Arial" w:eastAsia="Times New Roman" w:hAnsi="Arial" w:cs="Arial"/>
          <w:color w:val="000000" w:themeColor="text1"/>
          <w:sz w:val="21"/>
          <w:szCs w:val="21"/>
          <w:shd w:val="clear" w:color="auto" w:fill="FFFFFF"/>
        </w:rPr>
        <w:t xml:space="preserve">shows, exhibitions, events, concerts, walks and talks </w:t>
      </w:r>
      <w:r w:rsidR="00C463D6" w:rsidRPr="004613F2">
        <w:rPr>
          <w:rFonts w:ascii="Arial" w:eastAsia="Times New Roman" w:hAnsi="Arial" w:cs="Arial"/>
          <w:color w:val="000000" w:themeColor="text1"/>
          <w:sz w:val="21"/>
          <w:szCs w:val="21"/>
          <w:shd w:val="clear" w:color="auto" w:fill="FFFFFF"/>
        </w:rPr>
        <w:t xml:space="preserve">curated </w:t>
      </w:r>
      <w:r w:rsidR="00723C3A" w:rsidRPr="004613F2">
        <w:rPr>
          <w:rFonts w:ascii="Arial" w:eastAsia="Times New Roman" w:hAnsi="Arial" w:cs="Arial"/>
          <w:color w:val="000000" w:themeColor="text1"/>
          <w:sz w:val="21"/>
          <w:szCs w:val="21"/>
          <w:shd w:val="clear" w:color="auto" w:fill="FFFFFF"/>
        </w:rPr>
        <w:t>to encourage</w:t>
      </w:r>
      <w:r w:rsidR="00F416FD" w:rsidRPr="004613F2">
        <w:rPr>
          <w:rFonts w:ascii="Arial" w:eastAsia="Times New Roman" w:hAnsi="Arial" w:cs="Arial"/>
          <w:color w:val="000000" w:themeColor="text1"/>
          <w:sz w:val="21"/>
          <w:szCs w:val="21"/>
          <w:shd w:val="clear" w:color="auto" w:fill="FFFFFF"/>
        </w:rPr>
        <w:t xml:space="preserve"> </w:t>
      </w:r>
      <w:r w:rsidR="00ED1144" w:rsidRPr="004613F2">
        <w:rPr>
          <w:rFonts w:ascii="Arial" w:eastAsia="Times New Roman" w:hAnsi="Arial" w:cs="Arial"/>
          <w:color w:val="000000" w:themeColor="text1"/>
          <w:sz w:val="21"/>
          <w:szCs w:val="21"/>
          <w:shd w:val="clear" w:color="auto" w:fill="FFFFFF"/>
        </w:rPr>
        <w:t xml:space="preserve">audiences to think about the </w:t>
      </w:r>
      <w:r w:rsidR="00F416FD" w:rsidRPr="004613F2">
        <w:rPr>
          <w:rFonts w:ascii="Arial" w:eastAsia="Times New Roman" w:hAnsi="Arial" w:cs="Arial"/>
          <w:color w:val="000000" w:themeColor="text1"/>
          <w:sz w:val="21"/>
          <w:szCs w:val="21"/>
          <w:shd w:val="clear" w:color="auto" w:fill="FFFFFF"/>
        </w:rPr>
        <w:t>air, our envi</w:t>
      </w:r>
      <w:r w:rsidR="00723C3A" w:rsidRPr="004613F2">
        <w:rPr>
          <w:rFonts w:ascii="Arial" w:eastAsia="Times New Roman" w:hAnsi="Arial" w:cs="Arial"/>
          <w:color w:val="000000" w:themeColor="text1"/>
          <w:sz w:val="21"/>
          <w:szCs w:val="21"/>
          <w:shd w:val="clear" w:color="auto" w:fill="FFFFFF"/>
        </w:rPr>
        <w:t xml:space="preserve">ronment, freedom of expression while </w:t>
      </w:r>
      <w:r w:rsidR="00F416FD" w:rsidRPr="004613F2">
        <w:rPr>
          <w:rFonts w:ascii="Arial" w:eastAsia="Times New Roman" w:hAnsi="Arial" w:cs="Arial"/>
          <w:color w:val="000000" w:themeColor="text1"/>
          <w:sz w:val="21"/>
          <w:szCs w:val="21"/>
          <w:shd w:val="clear" w:color="auto" w:fill="FFFFFF"/>
        </w:rPr>
        <w:t xml:space="preserve">being inspired through culture, art, communities, heritage and science. </w:t>
      </w:r>
      <w:hyperlink r:id="rId7" w:history="1">
        <w:r w:rsidR="00DA5A38" w:rsidRPr="004613F2">
          <w:rPr>
            <w:rStyle w:val="Hyperlink"/>
            <w:rFonts w:ascii="Arial" w:eastAsia="Times New Roman" w:hAnsi="Arial" w:cs="Arial"/>
            <w:color w:val="000000" w:themeColor="text1"/>
            <w:sz w:val="21"/>
            <w:szCs w:val="21"/>
            <w:shd w:val="clear" w:color="auto" w:fill="FFFFFF"/>
          </w:rPr>
          <w:t>www.bloomsburyfestival.org.uk</w:t>
        </w:r>
      </w:hyperlink>
      <w:r w:rsidR="00DA5A38" w:rsidRPr="004613F2">
        <w:rPr>
          <w:rFonts w:ascii="Arial" w:eastAsia="Times New Roman" w:hAnsi="Arial" w:cs="Arial"/>
          <w:color w:val="000000" w:themeColor="text1"/>
          <w:sz w:val="21"/>
          <w:szCs w:val="21"/>
          <w:shd w:val="clear" w:color="auto" w:fill="FFFFFF"/>
        </w:rPr>
        <w:t xml:space="preserve"> </w:t>
      </w:r>
    </w:p>
    <w:p w14:paraId="74531E27" w14:textId="77777777" w:rsidR="00605A08" w:rsidRPr="004613F2" w:rsidRDefault="00605A08" w:rsidP="007F77BC">
      <w:pPr>
        <w:rPr>
          <w:rFonts w:ascii="Arial" w:eastAsia="Times New Roman" w:hAnsi="Arial" w:cs="Arial"/>
          <w:color w:val="000000" w:themeColor="text1"/>
          <w:sz w:val="21"/>
          <w:szCs w:val="21"/>
          <w:shd w:val="clear" w:color="auto" w:fill="FFFFFF"/>
        </w:rPr>
      </w:pPr>
    </w:p>
    <w:p w14:paraId="05C7D4F3" w14:textId="6340188F" w:rsidR="00313AFB" w:rsidRPr="004613F2" w:rsidRDefault="00313AFB" w:rsidP="00E95ECF">
      <w:pPr>
        <w:rPr>
          <w:rFonts w:ascii="Arial" w:hAnsi="Arial" w:cs="Arial"/>
          <w:color w:val="000000" w:themeColor="text1"/>
          <w:sz w:val="21"/>
          <w:szCs w:val="21"/>
        </w:rPr>
      </w:pPr>
      <w:r w:rsidRPr="004613F2">
        <w:rPr>
          <w:rFonts w:ascii="Arial" w:hAnsi="Arial" w:cs="Arial"/>
          <w:b/>
          <w:color w:val="000000" w:themeColor="text1"/>
          <w:sz w:val="21"/>
          <w:szCs w:val="21"/>
        </w:rPr>
        <w:t>Rosemary Richards, Festival Director</w:t>
      </w:r>
      <w:r w:rsidR="000E0162" w:rsidRPr="004613F2">
        <w:rPr>
          <w:rFonts w:ascii="Arial" w:hAnsi="Arial" w:cs="Arial"/>
          <w:b/>
          <w:color w:val="000000" w:themeColor="text1"/>
          <w:sz w:val="21"/>
          <w:szCs w:val="21"/>
        </w:rPr>
        <w:t>, said:</w:t>
      </w:r>
      <w:r w:rsidR="000E0162" w:rsidRPr="004613F2">
        <w:rPr>
          <w:rFonts w:ascii="Arial" w:hAnsi="Arial" w:cs="Arial"/>
          <w:color w:val="000000" w:themeColor="text1"/>
          <w:sz w:val="21"/>
          <w:szCs w:val="21"/>
        </w:rPr>
        <w:t xml:space="preserve"> “</w:t>
      </w:r>
      <w:r w:rsidR="003511FF" w:rsidRPr="004613F2">
        <w:rPr>
          <w:rFonts w:ascii="Arial" w:hAnsi="Arial" w:cs="Arial"/>
          <w:color w:val="000000" w:themeColor="text1"/>
          <w:sz w:val="21"/>
          <w:szCs w:val="21"/>
        </w:rPr>
        <w:t xml:space="preserve">The festival </w:t>
      </w:r>
      <w:r w:rsidR="002351F2" w:rsidRPr="004613F2">
        <w:rPr>
          <w:rFonts w:ascii="Arial" w:hAnsi="Arial" w:cs="Arial"/>
          <w:color w:val="000000" w:themeColor="text1"/>
          <w:sz w:val="21"/>
          <w:szCs w:val="21"/>
        </w:rPr>
        <w:t>occupies a unique space culturally and geographically and this grant enables us to offer new opportunities to contemporary talent in the area</w:t>
      </w:r>
      <w:r w:rsidR="00A25D93" w:rsidRPr="004613F2">
        <w:rPr>
          <w:rFonts w:ascii="Arial" w:hAnsi="Arial" w:cs="Arial"/>
          <w:color w:val="000000" w:themeColor="text1"/>
          <w:sz w:val="21"/>
          <w:szCs w:val="21"/>
        </w:rPr>
        <w:t xml:space="preserve">. We are very excited to present </w:t>
      </w:r>
      <w:r w:rsidR="008C3F94" w:rsidRPr="004613F2">
        <w:rPr>
          <w:rFonts w:ascii="Arial" w:hAnsi="Arial" w:cs="Arial"/>
          <w:color w:val="000000" w:themeColor="text1"/>
          <w:sz w:val="21"/>
          <w:szCs w:val="21"/>
        </w:rPr>
        <w:t>a new</w:t>
      </w:r>
      <w:r w:rsidR="00E95ECF" w:rsidRPr="004613F2">
        <w:rPr>
          <w:rFonts w:ascii="Arial" w:hAnsi="Arial" w:cs="Arial"/>
          <w:color w:val="000000" w:themeColor="text1"/>
          <w:sz w:val="21"/>
          <w:szCs w:val="21"/>
        </w:rPr>
        <w:t xml:space="preserve"> and exciting</w:t>
      </w:r>
      <w:r w:rsidR="008C3F94" w:rsidRPr="004613F2">
        <w:rPr>
          <w:rFonts w:ascii="Arial" w:hAnsi="Arial" w:cs="Arial"/>
          <w:color w:val="000000" w:themeColor="text1"/>
          <w:sz w:val="21"/>
          <w:szCs w:val="21"/>
        </w:rPr>
        <w:t xml:space="preserve"> body of work </w:t>
      </w:r>
      <w:r w:rsidR="00A25D93" w:rsidRPr="004613F2">
        <w:rPr>
          <w:rFonts w:ascii="Arial" w:hAnsi="Arial" w:cs="Arial"/>
          <w:color w:val="000000" w:themeColor="text1"/>
          <w:sz w:val="21"/>
          <w:szCs w:val="21"/>
        </w:rPr>
        <w:t>and to formalise</w:t>
      </w:r>
      <w:r w:rsidR="008C3F94" w:rsidRPr="004613F2">
        <w:rPr>
          <w:rFonts w:ascii="Arial" w:hAnsi="Arial" w:cs="Arial"/>
          <w:color w:val="000000" w:themeColor="text1"/>
          <w:sz w:val="21"/>
          <w:szCs w:val="21"/>
        </w:rPr>
        <w:t xml:space="preserve"> the development of emerging talent within the festival.</w:t>
      </w:r>
      <w:r w:rsidR="000E0162" w:rsidRPr="004613F2">
        <w:rPr>
          <w:rFonts w:ascii="Arial" w:hAnsi="Arial" w:cs="Arial"/>
          <w:color w:val="000000" w:themeColor="text1"/>
          <w:sz w:val="21"/>
          <w:szCs w:val="21"/>
        </w:rPr>
        <w:t>”</w:t>
      </w:r>
    </w:p>
    <w:p w14:paraId="088BCD7A" w14:textId="77777777" w:rsidR="007F77BC" w:rsidRPr="004613F2" w:rsidRDefault="007F77BC" w:rsidP="00E95ECF">
      <w:pPr>
        <w:rPr>
          <w:rFonts w:ascii="Arial" w:hAnsi="Arial" w:cs="Arial"/>
          <w:b/>
          <w:color w:val="000000" w:themeColor="text1"/>
          <w:sz w:val="21"/>
          <w:szCs w:val="21"/>
        </w:rPr>
      </w:pPr>
    </w:p>
    <w:p w14:paraId="2292A1A1" w14:textId="3606181F" w:rsidR="004A34FF" w:rsidRPr="004613F2" w:rsidRDefault="008C3F94" w:rsidP="004A34FF">
      <w:pPr>
        <w:rPr>
          <w:rFonts w:ascii="Arial" w:eastAsia="Times New Roman" w:hAnsi="Arial" w:cs="Arial"/>
          <w:color w:val="000000" w:themeColor="text1"/>
          <w:sz w:val="21"/>
          <w:szCs w:val="21"/>
        </w:rPr>
      </w:pPr>
      <w:r w:rsidRPr="004613F2">
        <w:rPr>
          <w:rFonts w:ascii="Arial" w:hAnsi="Arial" w:cs="Arial"/>
          <w:b/>
          <w:color w:val="000000" w:themeColor="text1"/>
          <w:sz w:val="21"/>
          <w:szCs w:val="21"/>
        </w:rPr>
        <w:t>Tamera Heron, Writer and Festival Programmer</w:t>
      </w:r>
      <w:r w:rsidR="000E0162" w:rsidRPr="004613F2">
        <w:rPr>
          <w:rFonts w:ascii="Arial" w:hAnsi="Arial" w:cs="Arial"/>
          <w:b/>
          <w:color w:val="000000" w:themeColor="text1"/>
          <w:sz w:val="21"/>
          <w:szCs w:val="21"/>
        </w:rPr>
        <w:t>, said:</w:t>
      </w:r>
      <w:r w:rsidR="004A34FF" w:rsidRPr="004613F2">
        <w:rPr>
          <w:rFonts w:ascii="Arial" w:hAnsi="Arial" w:cs="Arial"/>
          <w:color w:val="000000" w:themeColor="text1"/>
          <w:sz w:val="21"/>
          <w:szCs w:val="21"/>
        </w:rPr>
        <w:t xml:space="preserve"> “</w:t>
      </w:r>
      <w:r w:rsidR="004A34FF" w:rsidRPr="004613F2">
        <w:rPr>
          <w:rFonts w:ascii="Arial" w:eastAsia="Times New Roman" w:hAnsi="Arial" w:cs="Arial"/>
          <w:iCs/>
          <w:color w:val="000000" w:themeColor="text1"/>
          <w:sz w:val="21"/>
          <w:szCs w:val="21"/>
        </w:rPr>
        <w:t>Bloomsbury Festival is an engaging and creative way to unite the various ages, experiences, heritages and practices existing within the community. Thanks to Arts Council England funding we are able to offer some truly captivating events at this year's festival from innovative, creative organisations such as award-winning, Black-owned indie magazine Onyx, Immersive Change Agency Words of Colour and spoken word trailblazers Apples and Snakes. Join them and many others on our final weekend, 21-23 October.”</w:t>
      </w:r>
    </w:p>
    <w:p w14:paraId="25786478" w14:textId="77777777" w:rsidR="00313AFB" w:rsidRPr="004613F2" w:rsidRDefault="00313AFB" w:rsidP="00E95ECF">
      <w:pPr>
        <w:rPr>
          <w:rFonts w:ascii="Arial" w:hAnsi="Arial" w:cs="Arial"/>
          <w:b/>
          <w:color w:val="000000" w:themeColor="text1"/>
          <w:sz w:val="21"/>
          <w:szCs w:val="21"/>
        </w:rPr>
      </w:pPr>
    </w:p>
    <w:p w14:paraId="61C1E8F5" w14:textId="502715D7" w:rsidR="00971452" w:rsidRPr="004613F2" w:rsidRDefault="00AA6D1E" w:rsidP="00E95ECF">
      <w:pPr>
        <w:rPr>
          <w:rFonts w:ascii="Arial" w:hAnsi="Arial" w:cs="Arial"/>
          <w:b/>
          <w:color w:val="000000" w:themeColor="text1"/>
          <w:sz w:val="21"/>
          <w:szCs w:val="21"/>
        </w:rPr>
      </w:pPr>
      <w:r w:rsidRPr="004613F2">
        <w:rPr>
          <w:rFonts w:ascii="Arial" w:hAnsi="Arial" w:cs="Arial"/>
          <w:b/>
          <w:color w:val="000000" w:themeColor="text1"/>
          <w:sz w:val="21"/>
          <w:szCs w:val="21"/>
        </w:rPr>
        <w:t>Ends</w:t>
      </w:r>
    </w:p>
    <w:p w14:paraId="76567A43" w14:textId="77777777" w:rsidR="007F77BC" w:rsidRPr="004613F2" w:rsidRDefault="007F77BC" w:rsidP="00E95ECF">
      <w:pPr>
        <w:rPr>
          <w:rFonts w:ascii="Arial" w:hAnsi="Arial" w:cs="Arial"/>
          <w:b/>
          <w:color w:val="000000" w:themeColor="text1"/>
          <w:sz w:val="21"/>
          <w:szCs w:val="21"/>
        </w:rPr>
      </w:pPr>
    </w:p>
    <w:p w14:paraId="6712DDB6" w14:textId="254E4B5D" w:rsidR="00971452" w:rsidRPr="004613F2" w:rsidRDefault="00971452" w:rsidP="00E95ECF">
      <w:pPr>
        <w:rPr>
          <w:rFonts w:ascii="Arial" w:hAnsi="Arial" w:cs="Arial"/>
          <w:b/>
          <w:color w:val="000000" w:themeColor="text1"/>
          <w:sz w:val="21"/>
          <w:szCs w:val="21"/>
        </w:rPr>
      </w:pPr>
      <w:r w:rsidRPr="004613F2">
        <w:rPr>
          <w:rFonts w:ascii="Arial" w:hAnsi="Arial" w:cs="Arial"/>
          <w:b/>
          <w:color w:val="000000" w:themeColor="text1"/>
          <w:sz w:val="21"/>
          <w:szCs w:val="21"/>
        </w:rPr>
        <w:t>For more information</w:t>
      </w:r>
      <w:r w:rsidR="0057351F" w:rsidRPr="004613F2">
        <w:rPr>
          <w:rFonts w:ascii="Arial" w:hAnsi="Arial" w:cs="Arial"/>
          <w:b/>
          <w:color w:val="000000" w:themeColor="text1"/>
          <w:sz w:val="21"/>
          <w:szCs w:val="21"/>
        </w:rPr>
        <w:t xml:space="preserve"> and festival team / artist interview requests</w:t>
      </w:r>
    </w:p>
    <w:p w14:paraId="59D07FBC" w14:textId="2B19F27C" w:rsidR="00971452" w:rsidRPr="004613F2" w:rsidRDefault="00971452" w:rsidP="00E95ECF">
      <w:pPr>
        <w:rPr>
          <w:rFonts w:ascii="Arial" w:hAnsi="Arial" w:cs="Arial"/>
          <w:color w:val="000000" w:themeColor="text1"/>
          <w:sz w:val="21"/>
          <w:szCs w:val="21"/>
        </w:rPr>
      </w:pPr>
      <w:r w:rsidRPr="004613F2">
        <w:rPr>
          <w:rFonts w:ascii="Arial" w:hAnsi="Arial" w:cs="Arial"/>
          <w:color w:val="000000" w:themeColor="text1"/>
          <w:sz w:val="21"/>
          <w:szCs w:val="21"/>
        </w:rPr>
        <w:t xml:space="preserve">Vicky Wilford, PR and Partnerships Consultant, Bloomsbury Festival, </w:t>
      </w:r>
      <w:hyperlink r:id="rId8" w:history="1">
        <w:r w:rsidRPr="004613F2">
          <w:rPr>
            <w:rStyle w:val="Hyperlink"/>
            <w:rFonts w:ascii="Arial" w:hAnsi="Arial" w:cs="Arial"/>
            <w:color w:val="000000" w:themeColor="text1"/>
            <w:sz w:val="21"/>
            <w:szCs w:val="21"/>
          </w:rPr>
          <w:t>vicky@bloomsburyfestival.org.uk</w:t>
        </w:r>
      </w:hyperlink>
      <w:r w:rsidRPr="004613F2">
        <w:rPr>
          <w:rFonts w:ascii="Arial" w:hAnsi="Arial" w:cs="Arial"/>
          <w:color w:val="000000" w:themeColor="text1"/>
          <w:sz w:val="21"/>
          <w:szCs w:val="21"/>
        </w:rPr>
        <w:t xml:space="preserve"> 07968 129241</w:t>
      </w:r>
    </w:p>
    <w:p w14:paraId="6AAED4D0" w14:textId="77777777" w:rsidR="009E4DB8" w:rsidRPr="004613F2" w:rsidRDefault="009E4DB8" w:rsidP="00E95ECF">
      <w:pPr>
        <w:rPr>
          <w:rFonts w:ascii="Arial" w:hAnsi="Arial" w:cs="Arial"/>
          <w:b/>
          <w:color w:val="000000" w:themeColor="text1"/>
          <w:sz w:val="21"/>
          <w:szCs w:val="21"/>
        </w:rPr>
      </w:pPr>
    </w:p>
    <w:p w14:paraId="036CAE67" w14:textId="431FF68E" w:rsidR="00AA6D1E" w:rsidRPr="004613F2" w:rsidRDefault="00E8653B" w:rsidP="00016D7B">
      <w:pPr>
        <w:rPr>
          <w:rFonts w:ascii="Arial" w:hAnsi="Arial" w:cs="Arial"/>
          <w:b/>
          <w:color w:val="000000" w:themeColor="text1"/>
          <w:sz w:val="21"/>
          <w:szCs w:val="21"/>
        </w:rPr>
      </w:pPr>
      <w:r w:rsidRPr="004613F2">
        <w:rPr>
          <w:rFonts w:ascii="Arial" w:hAnsi="Arial" w:cs="Arial"/>
          <w:b/>
          <w:color w:val="000000" w:themeColor="text1"/>
          <w:sz w:val="21"/>
          <w:szCs w:val="21"/>
        </w:rPr>
        <w:t>Notes to editor</w:t>
      </w:r>
    </w:p>
    <w:p w14:paraId="6E9D5E57" w14:textId="77777777" w:rsidR="007F77BC" w:rsidRPr="004613F2" w:rsidRDefault="007F77BC" w:rsidP="00016D7B">
      <w:pPr>
        <w:rPr>
          <w:rFonts w:ascii="Arial" w:hAnsi="Arial" w:cs="Arial"/>
          <w:b/>
          <w:bCs/>
          <w:color w:val="000000" w:themeColor="text1"/>
          <w:sz w:val="21"/>
          <w:szCs w:val="21"/>
        </w:rPr>
      </w:pPr>
    </w:p>
    <w:p w14:paraId="6CEE464C" w14:textId="2D38601E" w:rsidR="00551188" w:rsidRPr="004613F2" w:rsidRDefault="00551188" w:rsidP="00016D7B">
      <w:pPr>
        <w:rPr>
          <w:rFonts w:ascii="Arial" w:hAnsi="Arial" w:cs="Arial"/>
          <w:b/>
          <w:color w:val="000000" w:themeColor="text1"/>
          <w:sz w:val="21"/>
          <w:szCs w:val="21"/>
        </w:rPr>
      </w:pPr>
      <w:r w:rsidRPr="004613F2">
        <w:rPr>
          <w:rFonts w:ascii="Arial" w:hAnsi="Arial" w:cs="Arial"/>
          <w:b/>
          <w:bCs/>
          <w:color w:val="000000" w:themeColor="text1"/>
          <w:sz w:val="21"/>
          <w:szCs w:val="21"/>
        </w:rPr>
        <w:t xml:space="preserve">Bloomsbury Festival: </w:t>
      </w:r>
      <w:r w:rsidRPr="004613F2">
        <w:rPr>
          <w:rFonts w:ascii="Arial" w:hAnsi="Arial" w:cs="Arial"/>
          <w:color w:val="000000" w:themeColor="text1"/>
          <w:sz w:val="21"/>
          <w:szCs w:val="21"/>
        </w:rPr>
        <w:t>For hundreds of years Bloomsbury has been a catalyst for ideas that have impacted across the world. The Festival celebrates contemporary Bloomsbury; a hotbed of creativity and pioneering development with one of the youngest and most diverse populations in the country. Each October for 10 days, the streets, parks, museums, laboratories and public and private buildings of this vibrant historic area host up to 130 events which attract audiences from across London and beyond</w:t>
      </w:r>
    </w:p>
    <w:p w14:paraId="5A03E2D4" w14:textId="77777777" w:rsidR="007F77BC" w:rsidRPr="004613F2" w:rsidRDefault="007F77BC" w:rsidP="00016D7B">
      <w:pPr>
        <w:rPr>
          <w:rFonts w:ascii="Arial" w:hAnsi="Arial" w:cs="Arial"/>
          <w:b/>
          <w:color w:val="000000" w:themeColor="text1"/>
          <w:sz w:val="21"/>
          <w:szCs w:val="21"/>
        </w:rPr>
      </w:pPr>
    </w:p>
    <w:p w14:paraId="3173DC14" w14:textId="228770EB" w:rsidR="007F77BC" w:rsidRPr="004613F2" w:rsidRDefault="009E4DB8" w:rsidP="00E95ECF">
      <w:pPr>
        <w:rPr>
          <w:rFonts w:ascii="Arial" w:hAnsi="Arial" w:cs="Arial"/>
          <w:b/>
          <w:bCs/>
          <w:color w:val="000000" w:themeColor="text1"/>
          <w:sz w:val="21"/>
          <w:szCs w:val="21"/>
        </w:rPr>
      </w:pPr>
      <w:r w:rsidRPr="004613F2">
        <w:rPr>
          <w:rFonts w:ascii="Arial" w:hAnsi="Arial" w:cs="Arial"/>
          <w:b/>
          <w:color w:val="000000" w:themeColor="text1"/>
          <w:sz w:val="21"/>
          <w:szCs w:val="21"/>
        </w:rPr>
        <w:t>‘Platform’: ‘</w:t>
      </w:r>
      <w:r w:rsidRPr="004613F2">
        <w:rPr>
          <w:rFonts w:ascii="Arial" w:hAnsi="Arial" w:cs="Arial"/>
          <w:color w:val="000000" w:themeColor="text1"/>
          <w:sz w:val="21"/>
          <w:szCs w:val="21"/>
        </w:rPr>
        <w:t xml:space="preserve">Platform’ represents an Arts Council England funded strand of high impact events produced by writers of colour, emerging artists and innovative theatre makers as part of Bloomsbury Festival 2022. Events will be co-curated by festival partners and Bloomsbury communities supported by local young people. The programme – featuring festival, digital and broadcast content – reflects their diverse cultural heritage while being inspired by global challenges to our environment and wellbeing. </w:t>
      </w:r>
    </w:p>
    <w:p w14:paraId="29EE15DE" w14:textId="78031B59" w:rsidR="00A52B36" w:rsidRPr="004613F2" w:rsidRDefault="00A52B36" w:rsidP="00016D7B">
      <w:pPr>
        <w:widowControl w:val="0"/>
        <w:autoSpaceDE w:val="0"/>
        <w:autoSpaceDN w:val="0"/>
        <w:adjustRightInd w:val="0"/>
        <w:jc w:val="center"/>
        <w:rPr>
          <w:rFonts w:ascii="Arial" w:hAnsi="Arial" w:cs="Arial"/>
          <w:color w:val="000000" w:themeColor="text1"/>
          <w:sz w:val="21"/>
          <w:szCs w:val="21"/>
        </w:rPr>
      </w:pPr>
    </w:p>
    <w:p w14:paraId="7469229F" w14:textId="1251F416" w:rsidR="00400360" w:rsidRPr="004613F2" w:rsidRDefault="00A8061B" w:rsidP="00016D7B">
      <w:pPr>
        <w:rPr>
          <w:rFonts w:ascii="Arial" w:hAnsi="Arial" w:cs="Arial"/>
          <w:b/>
          <w:color w:val="000000" w:themeColor="text1"/>
          <w:sz w:val="21"/>
          <w:szCs w:val="21"/>
        </w:rPr>
      </w:pPr>
      <w:r w:rsidRPr="004613F2">
        <w:rPr>
          <w:rFonts w:ascii="Arial" w:hAnsi="Arial" w:cs="Arial"/>
          <w:b/>
          <w:color w:val="000000" w:themeColor="text1"/>
          <w:sz w:val="21"/>
          <w:szCs w:val="21"/>
        </w:rPr>
        <w:t>*</w:t>
      </w:r>
      <w:r w:rsidR="00400360" w:rsidRPr="004613F2">
        <w:rPr>
          <w:rFonts w:ascii="Arial" w:hAnsi="Arial" w:cs="Arial"/>
          <w:b/>
          <w:color w:val="000000" w:themeColor="text1"/>
          <w:sz w:val="21"/>
          <w:szCs w:val="21"/>
        </w:rPr>
        <w:t>For</w:t>
      </w:r>
      <w:r w:rsidR="0055057A" w:rsidRPr="004613F2">
        <w:rPr>
          <w:rFonts w:ascii="Arial" w:hAnsi="Arial" w:cs="Arial"/>
          <w:b/>
          <w:color w:val="000000" w:themeColor="text1"/>
          <w:sz w:val="21"/>
          <w:szCs w:val="21"/>
        </w:rPr>
        <w:t xml:space="preserve"> </w:t>
      </w:r>
      <w:r w:rsidR="00400360" w:rsidRPr="004613F2">
        <w:rPr>
          <w:rFonts w:ascii="Arial" w:hAnsi="Arial" w:cs="Arial"/>
          <w:b/>
          <w:color w:val="000000" w:themeColor="text1"/>
          <w:sz w:val="21"/>
          <w:szCs w:val="21"/>
        </w:rPr>
        <w:t xml:space="preserve">ACE supported events at </w:t>
      </w:r>
      <w:r w:rsidRPr="004613F2">
        <w:rPr>
          <w:rFonts w:ascii="Arial" w:hAnsi="Arial" w:cs="Arial"/>
          <w:b/>
          <w:color w:val="000000" w:themeColor="text1"/>
          <w:sz w:val="21"/>
          <w:szCs w:val="21"/>
        </w:rPr>
        <w:t xml:space="preserve">Bloomsbury Festival 2022 </w:t>
      </w:r>
      <w:r w:rsidR="00400360" w:rsidRPr="004613F2">
        <w:rPr>
          <w:rFonts w:ascii="Arial" w:hAnsi="Arial" w:cs="Arial"/>
          <w:b/>
          <w:color w:val="000000" w:themeColor="text1"/>
          <w:sz w:val="21"/>
          <w:szCs w:val="21"/>
        </w:rPr>
        <w:t xml:space="preserve">see APPENDIX I </w:t>
      </w:r>
    </w:p>
    <w:p w14:paraId="4E1D75FF" w14:textId="77777777" w:rsidR="00400360" w:rsidRPr="004613F2" w:rsidRDefault="00400360" w:rsidP="00016D7B">
      <w:pPr>
        <w:rPr>
          <w:rFonts w:ascii="Arial" w:hAnsi="Arial" w:cs="Arial"/>
          <w:b/>
          <w:color w:val="000000" w:themeColor="text1"/>
          <w:sz w:val="21"/>
          <w:szCs w:val="21"/>
        </w:rPr>
      </w:pPr>
    </w:p>
    <w:p w14:paraId="5B4495E6" w14:textId="77777777" w:rsidR="00400360" w:rsidRPr="004613F2" w:rsidRDefault="00400360" w:rsidP="00016D7B">
      <w:pPr>
        <w:rPr>
          <w:rFonts w:ascii="Arial" w:hAnsi="Arial" w:cs="Arial"/>
          <w:b/>
          <w:color w:val="000000" w:themeColor="text1"/>
          <w:sz w:val="21"/>
          <w:szCs w:val="21"/>
        </w:rPr>
      </w:pPr>
    </w:p>
    <w:p w14:paraId="4C35A449" w14:textId="64AB942D" w:rsidR="00D37CFB" w:rsidRPr="004613F2" w:rsidRDefault="00D37CFB" w:rsidP="00016D7B">
      <w:pPr>
        <w:rPr>
          <w:rFonts w:ascii="Arial" w:eastAsia="Times New Roman" w:hAnsi="Arial" w:cs="Arial"/>
          <w:b/>
          <w:color w:val="000000" w:themeColor="text1"/>
          <w:sz w:val="21"/>
          <w:szCs w:val="21"/>
          <w:shd w:val="clear" w:color="auto" w:fill="FFFFFF"/>
        </w:rPr>
      </w:pPr>
    </w:p>
    <w:p w14:paraId="06F86C63" w14:textId="6B4EC818" w:rsidR="00400360" w:rsidRPr="004613F2" w:rsidRDefault="00400360">
      <w:pPr>
        <w:rPr>
          <w:rFonts w:ascii="Arial" w:hAnsi="Arial" w:cs="Arial"/>
          <w:b/>
          <w:color w:val="000000" w:themeColor="text1"/>
          <w:sz w:val="21"/>
          <w:szCs w:val="21"/>
        </w:rPr>
      </w:pPr>
      <w:r w:rsidRPr="004613F2">
        <w:rPr>
          <w:rFonts w:ascii="Arial" w:hAnsi="Arial" w:cs="Arial"/>
          <w:b/>
          <w:color w:val="000000" w:themeColor="text1"/>
          <w:sz w:val="21"/>
          <w:szCs w:val="21"/>
        </w:rPr>
        <w:br w:type="page"/>
      </w:r>
    </w:p>
    <w:p w14:paraId="485F2FD6" w14:textId="77777777" w:rsidR="00A8061B" w:rsidRPr="004613F2" w:rsidRDefault="00A8061B" w:rsidP="00016D7B">
      <w:pPr>
        <w:rPr>
          <w:rFonts w:ascii="Arial" w:hAnsi="Arial" w:cs="Arial"/>
          <w:b/>
          <w:color w:val="000000" w:themeColor="text1"/>
          <w:sz w:val="21"/>
          <w:szCs w:val="21"/>
        </w:rPr>
      </w:pPr>
    </w:p>
    <w:p w14:paraId="71376DBF" w14:textId="3B94DBDF" w:rsidR="00400360" w:rsidRPr="004613F2" w:rsidRDefault="00400360" w:rsidP="00E95ECF">
      <w:pPr>
        <w:jc w:val="center"/>
        <w:rPr>
          <w:rFonts w:ascii="Arial" w:eastAsia="Times New Roman" w:hAnsi="Arial" w:cs="Arial"/>
          <w:b/>
          <w:color w:val="000000" w:themeColor="text1"/>
          <w:sz w:val="21"/>
          <w:szCs w:val="21"/>
          <w:shd w:val="clear" w:color="auto" w:fill="FFFFFF"/>
        </w:rPr>
      </w:pPr>
      <w:r w:rsidRPr="004613F2">
        <w:rPr>
          <w:rFonts w:ascii="Arial" w:eastAsia="Times New Roman" w:hAnsi="Arial" w:cs="Arial"/>
          <w:b/>
          <w:color w:val="000000" w:themeColor="text1"/>
          <w:sz w:val="21"/>
          <w:szCs w:val="21"/>
          <w:shd w:val="clear" w:color="auto" w:fill="FFFFFF"/>
        </w:rPr>
        <w:t>*APPENDIX I</w:t>
      </w:r>
    </w:p>
    <w:p w14:paraId="06BB0CF9" w14:textId="77777777" w:rsidR="00400360" w:rsidRPr="004613F2" w:rsidRDefault="00400360" w:rsidP="00E95ECF">
      <w:pPr>
        <w:jc w:val="center"/>
        <w:rPr>
          <w:rFonts w:ascii="Arial" w:eastAsia="Times New Roman" w:hAnsi="Arial" w:cs="Arial"/>
          <w:b/>
          <w:color w:val="000000" w:themeColor="text1"/>
          <w:sz w:val="21"/>
          <w:szCs w:val="21"/>
          <w:shd w:val="clear" w:color="auto" w:fill="FFFFFF"/>
        </w:rPr>
      </w:pPr>
    </w:p>
    <w:p w14:paraId="33C5333A" w14:textId="55FFB84E" w:rsidR="00400360" w:rsidRPr="004613F2" w:rsidRDefault="00400360" w:rsidP="00400360">
      <w:pPr>
        <w:rPr>
          <w:rFonts w:ascii="Arial" w:eastAsia="Times New Roman" w:hAnsi="Arial" w:cs="Arial"/>
          <w:color w:val="000000" w:themeColor="text1"/>
          <w:sz w:val="21"/>
          <w:szCs w:val="21"/>
          <w:shd w:val="clear" w:color="auto" w:fill="FFFFFF"/>
        </w:rPr>
      </w:pPr>
      <w:r w:rsidRPr="004613F2">
        <w:rPr>
          <w:rFonts w:ascii="Arial" w:eastAsia="Times New Roman" w:hAnsi="Arial" w:cs="Arial"/>
          <w:color w:val="000000" w:themeColor="text1"/>
          <w:sz w:val="21"/>
          <w:szCs w:val="21"/>
          <w:shd w:val="clear" w:color="auto" w:fill="FFFFFF"/>
        </w:rPr>
        <w:t xml:space="preserve">For full details see </w:t>
      </w:r>
      <w:hyperlink r:id="rId9" w:history="1">
        <w:r w:rsidR="00761572" w:rsidRPr="004613F2">
          <w:rPr>
            <w:rStyle w:val="Hyperlink"/>
            <w:rFonts w:ascii="Arial" w:eastAsia="Times New Roman" w:hAnsi="Arial" w:cs="Arial"/>
            <w:color w:val="000000" w:themeColor="text1"/>
            <w:sz w:val="21"/>
            <w:szCs w:val="21"/>
            <w:shd w:val="clear" w:color="auto" w:fill="FFFFFF"/>
          </w:rPr>
          <w:t>https://bloomsburyfestival.org.uk/2022-festival-events/</w:t>
        </w:r>
      </w:hyperlink>
      <w:r w:rsidR="00761572" w:rsidRPr="004613F2">
        <w:rPr>
          <w:rFonts w:ascii="Arial" w:eastAsia="Times New Roman" w:hAnsi="Arial" w:cs="Arial"/>
          <w:color w:val="000000" w:themeColor="text1"/>
          <w:sz w:val="21"/>
          <w:szCs w:val="21"/>
          <w:shd w:val="clear" w:color="auto" w:fill="FFFFFF"/>
        </w:rPr>
        <w:t>:</w:t>
      </w:r>
    </w:p>
    <w:p w14:paraId="767A2661" w14:textId="77777777" w:rsidR="00400360" w:rsidRPr="004613F2" w:rsidRDefault="00400360" w:rsidP="00016D7B">
      <w:pPr>
        <w:rPr>
          <w:rFonts w:ascii="Arial" w:eastAsia="Times New Roman" w:hAnsi="Arial" w:cs="Arial"/>
          <w:b/>
          <w:color w:val="000000" w:themeColor="text1"/>
          <w:sz w:val="21"/>
          <w:szCs w:val="21"/>
          <w:shd w:val="clear" w:color="auto" w:fill="FFFFFF"/>
        </w:rPr>
      </w:pPr>
    </w:p>
    <w:p w14:paraId="599383A8" w14:textId="0C4CC2E9" w:rsidR="009A4099" w:rsidRPr="004613F2" w:rsidRDefault="00821E8D" w:rsidP="00016D7B">
      <w:pPr>
        <w:rPr>
          <w:rFonts w:ascii="Arial" w:eastAsia="Times New Roman" w:hAnsi="Arial" w:cs="Arial"/>
          <w:b/>
          <w:color w:val="000000" w:themeColor="text1"/>
          <w:sz w:val="21"/>
          <w:szCs w:val="21"/>
        </w:rPr>
      </w:pPr>
      <w:r w:rsidRPr="004613F2">
        <w:rPr>
          <w:rFonts w:ascii="Arial" w:eastAsia="Times New Roman" w:hAnsi="Arial" w:cs="Arial"/>
          <w:b/>
          <w:color w:val="000000" w:themeColor="text1"/>
          <w:sz w:val="21"/>
          <w:szCs w:val="21"/>
          <w:shd w:val="clear" w:color="auto" w:fill="FFFFFF"/>
        </w:rPr>
        <w:t>WRITERS OF COLOUR HUB</w:t>
      </w:r>
      <w:r w:rsidR="003A2BB8" w:rsidRPr="004613F2">
        <w:rPr>
          <w:rFonts w:ascii="Arial" w:eastAsia="Times New Roman" w:hAnsi="Arial" w:cs="Arial"/>
          <w:b/>
          <w:color w:val="000000" w:themeColor="text1"/>
          <w:sz w:val="21"/>
          <w:szCs w:val="21"/>
          <w:shd w:val="clear" w:color="auto" w:fill="FFFFFF"/>
        </w:rPr>
        <w:t xml:space="preserve"> – Conway Hall</w:t>
      </w:r>
      <w:r w:rsidR="00936C53" w:rsidRPr="004613F2">
        <w:rPr>
          <w:rFonts w:ascii="Arial" w:eastAsia="Times New Roman" w:hAnsi="Arial" w:cs="Arial"/>
          <w:b/>
          <w:color w:val="000000" w:themeColor="text1"/>
          <w:sz w:val="21"/>
          <w:szCs w:val="21"/>
          <w:shd w:val="clear" w:color="auto" w:fill="FFFFFF"/>
        </w:rPr>
        <w:t>, 21 and 22 October</w:t>
      </w:r>
    </w:p>
    <w:p w14:paraId="51C0694B" w14:textId="77777777" w:rsidR="00D37CFB" w:rsidRPr="004613F2" w:rsidRDefault="00D37CFB" w:rsidP="00016D7B">
      <w:pPr>
        <w:rPr>
          <w:rFonts w:ascii="Arial" w:eastAsia="Times New Roman" w:hAnsi="Arial" w:cs="Arial"/>
          <w:b/>
          <w:color w:val="000000" w:themeColor="text1"/>
          <w:sz w:val="21"/>
          <w:szCs w:val="21"/>
        </w:rPr>
      </w:pPr>
    </w:p>
    <w:p w14:paraId="4FD5E798" w14:textId="54619419" w:rsidR="006C55EE" w:rsidRPr="004613F2" w:rsidRDefault="00D670D8" w:rsidP="007F77BC">
      <w:pPr>
        <w:rPr>
          <w:rFonts w:ascii="Arial" w:eastAsia="Times New Roman" w:hAnsi="Arial" w:cs="Arial"/>
          <w:b/>
          <w:color w:val="000000" w:themeColor="text1"/>
          <w:sz w:val="21"/>
          <w:szCs w:val="21"/>
          <w:shd w:val="clear" w:color="auto" w:fill="FFFFFF"/>
        </w:rPr>
      </w:pPr>
      <w:hyperlink r:id="rId10" w:history="1">
        <w:r w:rsidR="006C55EE" w:rsidRPr="00D670D8">
          <w:rPr>
            <w:rStyle w:val="Hyperlink"/>
            <w:rFonts w:ascii="Arial" w:eastAsia="Times New Roman" w:hAnsi="Arial" w:cs="Arial"/>
            <w:b/>
            <w:sz w:val="21"/>
            <w:szCs w:val="21"/>
            <w:shd w:val="clear" w:color="auto" w:fill="FFFFFF"/>
          </w:rPr>
          <w:t xml:space="preserve">Beyond the Rebel </w:t>
        </w:r>
        <w:proofErr w:type="spellStart"/>
        <w:r w:rsidR="006C55EE" w:rsidRPr="00D670D8">
          <w:rPr>
            <w:rStyle w:val="Hyperlink"/>
            <w:rFonts w:ascii="Arial" w:eastAsia="Times New Roman" w:hAnsi="Arial" w:cs="Arial"/>
            <w:b/>
            <w:sz w:val="21"/>
            <w:szCs w:val="21"/>
            <w:shd w:val="clear" w:color="auto" w:fill="FFFFFF"/>
          </w:rPr>
          <w:t>Nazrul</w:t>
        </w:r>
        <w:proofErr w:type="spellEnd"/>
        <w:r w:rsidR="006C55EE" w:rsidRPr="00D670D8">
          <w:rPr>
            <w:rStyle w:val="Hyperlink"/>
            <w:rFonts w:ascii="Arial" w:eastAsia="Times New Roman" w:hAnsi="Arial" w:cs="Arial"/>
            <w:b/>
            <w:sz w:val="21"/>
            <w:szCs w:val="21"/>
            <w:shd w:val="clear" w:color="auto" w:fill="FFFFFF"/>
          </w:rPr>
          <w:t xml:space="preserve"> Islam</w:t>
        </w:r>
      </w:hyperlink>
      <w:r w:rsidR="006C55EE" w:rsidRPr="004613F2">
        <w:rPr>
          <w:rFonts w:ascii="Arial" w:eastAsia="Times New Roman" w:hAnsi="Arial" w:cs="Arial"/>
          <w:b/>
          <w:color w:val="000000" w:themeColor="text1"/>
          <w:sz w:val="21"/>
          <w:szCs w:val="21"/>
          <w:shd w:val="clear" w:color="auto" w:fill="FFFFFF"/>
        </w:rPr>
        <w:t xml:space="preserve"> - Tam</w:t>
      </w:r>
      <w:r w:rsidR="00E95ECF" w:rsidRPr="004613F2">
        <w:rPr>
          <w:rFonts w:ascii="Arial" w:eastAsia="Times New Roman" w:hAnsi="Arial" w:cs="Arial"/>
          <w:b/>
          <w:color w:val="000000" w:themeColor="text1"/>
          <w:sz w:val="21"/>
          <w:szCs w:val="21"/>
          <w:shd w:val="clear" w:color="auto" w:fill="FFFFFF"/>
        </w:rPr>
        <w:t>arind</w:t>
      </w:r>
      <w:r w:rsidR="006C55EE" w:rsidRPr="004613F2">
        <w:rPr>
          <w:rFonts w:ascii="Arial" w:eastAsia="Times New Roman" w:hAnsi="Arial" w:cs="Arial"/>
          <w:b/>
          <w:color w:val="000000" w:themeColor="text1"/>
          <w:sz w:val="21"/>
          <w:szCs w:val="21"/>
          <w:shd w:val="clear" w:color="auto" w:fill="FFFFFF"/>
        </w:rPr>
        <w:t xml:space="preserve"> Theatre Co</w:t>
      </w:r>
    </w:p>
    <w:p w14:paraId="5C2298DE" w14:textId="483A8A5B" w:rsidR="006C55EE" w:rsidRPr="004613F2" w:rsidRDefault="006C55EE" w:rsidP="00016D7B">
      <w:pPr>
        <w:rPr>
          <w:rFonts w:ascii="Arial" w:hAnsi="Arial" w:cs="Arial"/>
          <w:color w:val="000000" w:themeColor="text1"/>
          <w:sz w:val="21"/>
          <w:szCs w:val="21"/>
        </w:rPr>
      </w:pPr>
      <w:r w:rsidRPr="004613F2">
        <w:rPr>
          <w:rFonts w:ascii="Arial" w:hAnsi="Arial" w:cs="Arial"/>
          <w:color w:val="000000" w:themeColor="text1"/>
          <w:sz w:val="21"/>
          <w:szCs w:val="21"/>
        </w:rPr>
        <w:t xml:space="preserve">A </w:t>
      </w:r>
      <w:r w:rsidR="00665ED4" w:rsidRPr="004613F2">
        <w:rPr>
          <w:rFonts w:ascii="Arial" w:hAnsi="Arial" w:cs="Arial"/>
          <w:color w:val="000000" w:themeColor="text1"/>
          <w:sz w:val="21"/>
          <w:szCs w:val="21"/>
        </w:rPr>
        <w:t>50-minute</w:t>
      </w:r>
      <w:r w:rsidRPr="004613F2">
        <w:rPr>
          <w:rFonts w:ascii="Arial" w:hAnsi="Arial" w:cs="Arial"/>
          <w:color w:val="000000" w:themeColor="text1"/>
          <w:sz w:val="21"/>
          <w:szCs w:val="21"/>
        </w:rPr>
        <w:t xml:space="preserve"> show for families and young people featuring music, storytelling and song exploring the life of Nazrul Islam (Kazi Nuzrul Islam). Born 24th May 1899 in Asansol, India, Nazrul Islam was a prolific writer, poet and musician (often referred to as The Rebel) whose collection of 4,000 songs, poetries and writings form what is considered the embodiment of Bengali culture and a historical pathway bringing Bengali literature to the modern era. </w:t>
      </w:r>
      <w:r w:rsidRPr="004613F2">
        <w:rPr>
          <w:rFonts w:ascii="Arial" w:hAnsi="Arial" w:cs="Arial"/>
          <w:i/>
          <w:color w:val="000000" w:themeColor="text1"/>
          <w:sz w:val="21"/>
          <w:szCs w:val="21"/>
        </w:rPr>
        <w:t>21 October, 11am, Conway Hall</w:t>
      </w:r>
    </w:p>
    <w:p w14:paraId="2EA10414" w14:textId="77777777" w:rsidR="00400360" w:rsidRPr="004613F2" w:rsidRDefault="00400360" w:rsidP="007F77BC">
      <w:pPr>
        <w:rPr>
          <w:rFonts w:ascii="Arial" w:eastAsia="Times New Roman" w:hAnsi="Arial" w:cs="Arial"/>
          <w:b/>
          <w:color w:val="000000" w:themeColor="text1"/>
          <w:sz w:val="21"/>
          <w:szCs w:val="21"/>
          <w:shd w:val="clear" w:color="auto" w:fill="FFFFFF"/>
        </w:rPr>
      </w:pPr>
    </w:p>
    <w:p w14:paraId="2F2A824E" w14:textId="7C8CAB7A" w:rsidR="00C529B9" w:rsidRPr="004613F2" w:rsidRDefault="00D670D8" w:rsidP="007F77BC">
      <w:pPr>
        <w:rPr>
          <w:rFonts w:ascii="Arial" w:eastAsia="Times New Roman" w:hAnsi="Arial" w:cs="Arial"/>
          <w:b/>
          <w:color w:val="000000" w:themeColor="text1"/>
          <w:sz w:val="21"/>
          <w:szCs w:val="21"/>
        </w:rPr>
      </w:pPr>
      <w:hyperlink r:id="rId11" w:history="1">
        <w:proofErr w:type="spellStart"/>
        <w:r w:rsidR="00C529B9" w:rsidRPr="00D670D8">
          <w:rPr>
            <w:rStyle w:val="Hyperlink"/>
            <w:rFonts w:ascii="Arial" w:eastAsia="Times New Roman" w:hAnsi="Arial" w:cs="Arial"/>
            <w:b/>
            <w:sz w:val="21"/>
            <w:szCs w:val="21"/>
            <w:shd w:val="clear" w:color="auto" w:fill="FFFFFF"/>
          </w:rPr>
          <w:t>Daytimers</w:t>
        </w:r>
        <w:proofErr w:type="spellEnd"/>
        <w:r w:rsidR="00D96E94" w:rsidRPr="00D670D8">
          <w:rPr>
            <w:rStyle w:val="Hyperlink"/>
            <w:rFonts w:ascii="Arial" w:eastAsia="Times New Roman" w:hAnsi="Arial" w:cs="Arial"/>
            <w:b/>
            <w:sz w:val="21"/>
            <w:szCs w:val="21"/>
            <w:shd w:val="clear" w:color="auto" w:fill="FFFFFF"/>
          </w:rPr>
          <w:t xml:space="preserve"> </w:t>
        </w:r>
        <w:proofErr w:type="spellStart"/>
        <w:r w:rsidR="00D96E94" w:rsidRPr="00D670D8">
          <w:rPr>
            <w:rStyle w:val="Hyperlink"/>
            <w:rFonts w:ascii="Arial" w:eastAsia="Times New Roman" w:hAnsi="Arial" w:cs="Arial"/>
            <w:b/>
            <w:sz w:val="21"/>
            <w:szCs w:val="21"/>
            <w:shd w:val="clear" w:color="auto" w:fill="FFFFFF"/>
          </w:rPr>
          <w:t>Mehfil</w:t>
        </w:r>
        <w:proofErr w:type="spellEnd"/>
      </w:hyperlink>
      <w:r w:rsidR="00C529B9" w:rsidRPr="004613F2">
        <w:rPr>
          <w:rFonts w:ascii="Arial" w:eastAsia="Times New Roman" w:hAnsi="Arial" w:cs="Arial"/>
          <w:b/>
          <w:color w:val="000000" w:themeColor="text1"/>
          <w:sz w:val="21"/>
          <w:szCs w:val="21"/>
          <w:shd w:val="clear" w:color="auto" w:fill="FFFFFF"/>
        </w:rPr>
        <w:t>: A evening of South Asian poetry</w:t>
      </w:r>
    </w:p>
    <w:p w14:paraId="6377E16F" w14:textId="5453BC54" w:rsidR="004F19CA" w:rsidRPr="00D14BD8" w:rsidRDefault="004F19CA" w:rsidP="004F19CA">
      <w:pPr>
        <w:rPr>
          <w:rFonts w:eastAsia="Times New Roman"/>
          <w:i/>
          <w:sz w:val="21"/>
          <w:szCs w:val="21"/>
        </w:rPr>
      </w:pPr>
      <w:r w:rsidRPr="00D14BD8">
        <w:rPr>
          <w:rFonts w:ascii="Arial" w:eastAsia="Times New Roman" w:hAnsi="Arial" w:cs="Arial"/>
          <w:color w:val="000000"/>
          <w:sz w:val="21"/>
          <w:szCs w:val="21"/>
        </w:rPr>
        <w:t xml:space="preserve">An evening celebrating all that is new in South Asian poetry and spoken word. </w:t>
      </w:r>
      <w:proofErr w:type="spellStart"/>
      <w:r w:rsidRPr="00D14BD8">
        <w:rPr>
          <w:rFonts w:ascii="Arial" w:eastAsia="Times New Roman" w:hAnsi="Arial" w:cs="Arial"/>
          <w:color w:val="000000"/>
          <w:sz w:val="21"/>
          <w:szCs w:val="21"/>
        </w:rPr>
        <w:t>Daytimers</w:t>
      </w:r>
      <w:proofErr w:type="spellEnd"/>
      <w:r w:rsidRPr="00D14BD8">
        <w:rPr>
          <w:rFonts w:ascii="Arial" w:eastAsia="Times New Roman" w:hAnsi="Arial" w:cs="Arial"/>
          <w:color w:val="000000"/>
          <w:sz w:val="21"/>
          <w:szCs w:val="21"/>
        </w:rPr>
        <w:t>, the</w:t>
      </w:r>
      <w:r w:rsidR="00F95978">
        <w:rPr>
          <w:rFonts w:ascii="Arial" w:eastAsia="Times New Roman" w:hAnsi="Arial" w:cs="Arial"/>
          <w:color w:val="000000"/>
          <w:sz w:val="21"/>
          <w:szCs w:val="21"/>
        </w:rPr>
        <w:t xml:space="preserve"> </w:t>
      </w:r>
      <w:r w:rsidRPr="00D14BD8">
        <w:rPr>
          <w:rFonts w:ascii="Arial" w:eastAsia="Times New Roman" w:hAnsi="Arial" w:cs="Arial"/>
          <w:color w:val="000000"/>
          <w:sz w:val="21"/>
          <w:szCs w:val="21"/>
        </w:rPr>
        <w:t>collective at the heart of the re-emerging Asian Underground, host a line</w:t>
      </w:r>
      <w:r w:rsidR="00F95978">
        <w:rPr>
          <w:rFonts w:ascii="Arial" w:eastAsia="Times New Roman" w:hAnsi="Arial" w:cs="Arial"/>
          <w:color w:val="000000"/>
          <w:sz w:val="21"/>
          <w:szCs w:val="21"/>
        </w:rPr>
        <w:t xml:space="preserve"> </w:t>
      </w:r>
      <w:r w:rsidRPr="00D14BD8">
        <w:rPr>
          <w:rFonts w:ascii="Arial" w:eastAsia="Times New Roman" w:hAnsi="Arial" w:cs="Arial"/>
          <w:color w:val="000000"/>
          <w:sz w:val="21"/>
          <w:szCs w:val="21"/>
        </w:rPr>
        <w:t xml:space="preserve">up featuring performances from the likes of Azan Ahmed, Jay </w:t>
      </w:r>
      <w:proofErr w:type="spellStart"/>
      <w:r w:rsidRPr="00D14BD8">
        <w:rPr>
          <w:rFonts w:ascii="Arial" w:eastAsia="Times New Roman" w:hAnsi="Arial" w:cs="Arial"/>
          <w:color w:val="000000"/>
          <w:sz w:val="21"/>
          <w:szCs w:val="21"/>
        </w:rPr>
        <w:t>Mitra</w:t>
      </w:r>
      <w:proofErr w:type="spellEnd"/>
      <w:r w:rsidRPr="00D14BD8">
        <w:rPr>
          <w:rFonts w:ascii="Arial" w:eastAsia="Times New Roman" w:hAnsi="Arial" w:cs="Arial"/>
          <w:color w:val="000000"/>
          <w:sz w:val="21"/>
          <w:szCs w:val="21"/>
        </w:rPr>
        <w:t xml:space="preserve"> &amp; </w:t>
      </w:r>
      <w:proofErr w:type="spellStart"/>
      <w:r w:rsidRPr="00D14BD8">
        <w:rPr>
          <w:rFonts w:ascii="Arial" w:eastAsia="Times New Roman" w:hAnsi="Arial" w:cs="Arial"/>
          <w:color w:val="000000"/>
          <w:sz w:val="21"/>
          <w:szCs w:val="21"/>
        </w:rPr>
        <w:t>Rupinder</w:t>
      </w:r>
      <w:proofErr w:type="spellEnd"/>
      <w:r w:rsidRPr="00D14BD8">
        <w:rPr>
          <w:rFonts w:ascii="Arial" w:eastAsia="Times New Roman" w:hAnsi="Arial" w:cs="Arial"/>
          <w:color w:val="000000"/>
          <w:sz w:val="21"/>
          <w:szCs w:val="21"/>
        </w:rPr>
        <w:t xml:space="preserve"> Kaur </w:t>
      </w:r>
      <w:proofErr w:type="spellStart"/>
      <w:r w:rsidRPr="00D14BD8">
        <w:rPr>
          <w:rFonts w:ascii="Arial" w:eastAsia="Times New Roman" w:hAnsi="Arial" w:cs="Arial"/>
          <w:color w:val="000000"/>
          <w:sz w:val="21"/>
          <w:szCs w:val="21"/>
        </w:rPr>
        <w:t>Waraich</w:t>
      </w:r>
      <w:proofErr w:type="spellEnd"/>
      <w:r w:rsidRPr="00D14BD8">
        <w:rPr>
          <w:rFonts w:ascii="Arial" w:eastAsia="Times New Roman" w:hAnsi="Arial" w:cs="Arial"/>
          <w:color w:val="000000"/>
          <w:sz w:val="21"/>
          <w:szCs w:val="21"/>
        </w:rPr>
        <w:t xml:space="preserve"> with a live musical interlude from Carnatic brother flute duo 2 Flutes. Followed by a DJ set from </w:t>
      </w:r>
      <w:proofErr w:type="spellStart"/>
      <w:r w:rsidRPr="00D14BD8">
        <w:rPr>
          <w:rFonts w:ascii="Arial" w:eastAsia="Times New Roman" w:hAnsi="Arial" w:cs="Arial"/>
          <w:color w:val="000000"/>
          <w:sz w:val="21"/>
          <w:szCs w:val="21"/>
        </w:rPr>
        <w:t>Balamii</w:t>
      </w:r>
      <w:proofErr w:type="spellEnd"/>
      <w:r w:rsidRPr="00D14BD8">
        <w:rPr>
          <w:rFonts w:ascii="Arial" w:eastAsia="Times New Roman" w:hAnsi="Arial" w:cs="Arial"/>
          <w:color w:val="000000"/>
          <w:sz w:val="21"/>
          <w:szCs w:val="21"/>
        </w:rPr>
        <w:t xml:space="preserve"> &amp; Voices Radi</w:t>
      </w:r>
      <w:r w:rsidR="00F95978" w:rsidRPr="00D14BD8">
        <w:rPr>
          <w:rFonts w:ascii="Arial" w:eastAsia="Times New Roman" w:hAnsi="Arial" w:cs="Arial"/>
          <w:color w:val="000000"/>
          <w:sz w:val="21"/>
          <w:szCs w:val="21"/>
        </w:rPr>
        <w:t xml:space="preserve">o resident Sway of The Verses. </w:t>
      </w:r>
      <w:r w:rsidRPr="00D14BD8">
        <w:rPr>
          <w:rFonts w:ascii="Arial" w:eastAsia="Times New Roman" w:hAnsi="Arial" w:cs="Arial"/>
          <w:i/>
          <w:color w:val="000000"/>
          <w:sz w:val="21"/>
          <w:szCs w:val="21"/>
        </w:rPr>
        <w:t>21 October, 7pm, Conway Hall</w:t>
      </w:r>
    </w:p>
    <w:p w14:paraId="4B0E491E" w14:textId="77777777" w:rsidR="004F19CA" w:rsidRDefault="004F19CA" w:rsidP="00016D7B">
      <w:pPr>
        <w:rPr>
          <w:rFonts w:ascii="Arial" w:eastAsia="Times New Roman" w:hAnsi="Arial" w:cs="Arial"/>
          <w:color w:val="000000" w:themeColor="text1"/>
          <w:sz w:val="21"/>
          <w:szCs w:val="21"/>
          <w:shd w:val="clear" w:color="auto" w:fill="FFFFFF"/>
        </w:rPr>
      </w:pPr>
    </w:p>
    <w:p w14:paraId="14A12438" w14:textId="241A5087" w:rsidR="0055057A" w:rsidRPr="004613F2" w:rsidRDefault="00D670D8" w:rsidP="007F77BC">
      <w:pPr>
        <w:rPr>
          <w:rFonts w:ascii="Arial" w:eastAsia="Times New Roman" w:hAnsi="Arial" w:cs="Arial"/>
          <w:b/>
          <w:color w:val="000000" w:themeColor="text1"/>
          <w:sz w:val="21"/>
          <w:szCs w:val="21"/>
          <w:shd w:val="clear" w:color="auto" w:fill="FFFFFF"/>
        </w:rPr>
      </w:pPr>
      <w:hyperlink r:id="rId12" w:history="1">
        <w:r w:rsidR="0055057A" w:rsidRPr="00D670D8">
          <w:rPr>
            <w:rStyle w:val="Hyperlink"/>
            <w:rFonts w:ascii="Arial" w:eastAsia="Times New Roman" w:hAnsi="Arial" w:cs="Arial"/>
            <w:b/>
            <w:sz w:val="21"/>
            <w:szCs w:val="21"/>
            <w:shd w:val="clear" w:color="auto" w:fill="FFFFFF"/>
          </w:rPr>
          <w:t>Introducing Unbound Firsts</w:t>
        </w:r>
      </w:hyperlink>
      <w:r w:rsidR="0055057A" w:rsidRPr="004613F2">
        <w:rPr>
          <w:rFonts w:ascii="Arial" w:eastAsia="Times New Roman" w:hAnsi="Arial" w:cs="Arial"/>
          <w:b/>
          <w:color w:val="000000" w:themeColor="text1"/>
          <w:sz w:val="21"/>
          <w:szCs w:val="21"/>
          <w:shd w:val="clear" w:color="auto" w:fill="FFFFFF"/>
        </w:rPr>
        <w:t>: In Conversation</w:t>
      </w:r>
    </w:p>
    <w:p w14:paraId="5F2E24D0" w14:textId="638349CE" w:rsidR="00DF43B3" w:rsidRPr="004613F2" w:rsidRDefault="00DF43B3" w:rsidP="007F77BC">
      <w:pPr>
        <w:rPr>
          <w:rFonts w:ascii="Arial" w:eastAsia="Times New Roman" w:hAnsi="Arial" w:cs="Arial"/>
          <w:i/>
          <w:color w:val="000000" w:themeColor="text1"/>
          <w:sz w:val="21"/>
          <w:szCs w:val="21"/>
          <w:shd w:val="clear" w:color="auto" w:fill="FFFFFF"/>
        </w:rPr>
      </w:pPr>
      <w:r w:rsidRPr="004613F2">
        <w:rPr>
          <w:rFonts w:ascii="Arial" w:eastAsia="Times New Roman" w:hAnsi="Arial" w:cs="Arial"/>
          <w:color w:val="000000" w:themeColor="text1"/>
          <w:sz w:val="21"/>
          <w:szCs w:val="21"/>
          <w:shd w:val="clear" w:color="auto" w:fill="FFFFFF"/>
        </w:rPr>
        <w:t xml:space="preserve">A </w:t>
      </w:r>
      <w:r w:rsidR="00EF5902" w:rsidRPr="004613F2">
        <w:rPr>
          <w:rFonts w:ascii="Arial" w:eastAsia="Times New Roman" w:hAnsi="Arial" w:cs="Arial"/>
          <w:color w:val="000000" w:themeColor="text1"/>
          <w:sz w:val="21"/>
          <w:szCs w:val="21"/>
          <w:shd w:val="clear" w:color="auto" w:fill="FFFFFF"/>
        </w:rPr>
        <w:t xml:space="preserve">book launch, inaugural reading and panel discussion </w:t>
      </w:r>
      <w:r w:rsidRPr="004613F2">
        <w:rPr>
          <w:rFonts w:ascii="Arial" w:eastAsia="Times New Roman" w:hAnsi="Arial" w:cs="Arial"/>
          <w:color w:val="000000" w:themeColor="text1"/>
          <w:sz w:val="21"/>
          <w:szCs w:val="21"/>
          <w:shd w:val="clear" w:color="auto" w:fill="FFFFFF"/>
        </w:rPr>
        <w:t xml:space="preserve">from crowdfunding publisher Unbound </w:t>
      </w:r>
      <w:r w:rsidR="00EF5902" w:rsidRPr="004613F2">
        <w:rPr>
          <w:rFonts w:ascii="Arial" w:eastAsia="Times New Roman" w:hAnsi="Arial" w:cs="Arial"/>
          <w:color w:val="000000" w:themeColor="text1"/>
          <w:sz w:val="21"/>
          <w:szCs w:val="21"/>
          <w:shd w:val="clear" w:color="auto" w:fill="FFFFFF"/>
        </w:rPr>
        <w:t xml:space="preserve">Firsts </w:t>
      </w:r>
      <w:r w:rsidRPr="004613F2">
        <w:rPr>
          <w:rFonts w:ascii="Arial" w:eastAsia="Times New Roman" w:hAnsi="Arial" w:cs="Arial"/>
          <w:color w:val="000000" w:themeColor="text1"/>
          <w:sz w:val="21"/>
          <w:szCs w:val="21"/>
          <w:shd w:val="clear" w:color="auto" w:fill="FFFFFF"/>
        </w:rPr>
        <w:t>(launching two debut books by talented</w:t>
      </w:r>
      <w:r w:rsidR="00EF5902" w:rsidRPr="004613F2">
        <w:rPr>
          <w:rFonts w:ascii="Arial" w:eastAsia="Times New Roman" w:hAnsi="Arial" w:cs="Arial"/>
          <w:color w:val="000000" w:themeColor="text1"/>
          <w:sz w:val="21"/>
          <w:szCs w:val="21"/>
          <w:shd w:val="clear" w:color="auto" w:fill="FFFFFF"/>
        </w:rPr>
        <w:t xml:space="preserve"> writers of colour every year) led by authors </w:t>
      </w:r>
      <w:r w:rsidRPr="004613F2">
        <w:rPr>
          <w:rFonts w:ascii="Arial" w:eastAsia="Times New Roman" w:hAnsi="Arial" w:cs="Arial"/>
          <w:color w:val="000000" w:themeColor="text1"/>
          <w:sz w:val="21"/>
          <w:szCs w:val="21"/>
          <w:shd w:val="clear" w:color="auto" w:fill="FFFFFF"/>
        </w:rPr>
        <w:t>David Gould and Solange Burell</w:t>
      </w:r>
      <w:r w:rsidR="00EF5902" w:rsidRPr="004613F2">
        <w:rPr>
          <w:rFonts w:ascii="Arial" w:eastAsia="Times New Roman" w:hAnsi="Arial" w:cs="Arial"/>
          <w:color w:val="000000" w:themeColor="text1"/>
          <w:sz w:val="21"/>
          <w:szCs w:val="21"/>
          <w:shd w:val="clear" w:color="auto" w:fill="FFFFFF"/>
        </w:rPr>
        <w:t xml:space="preserve">. </w:t>
      </w:r>
      <w:r w:rsidR="00EF5902" w:rsidRPr="004613F2">
        <w:rPr>
          <w:rFonts w:ascii="Arial" w:eastAsia="Times New Roman" w:hAnsi="Arial" w:cs="Arial"/>
          <w:i/>
          <w:color w:val="000000" w:themeColor="text1"/>
          <w:sz w:val="21"/>
          <w:szCs w:val="21"/>
          <w:shd w:val="clear" w:color="auto" w:fill="FFFFFF"/>
        </w:rPr>
        <w:t>22 October, 2pm, Conway Hall</w:t>
      </w:r>
    </w:p>
    <w:p w14:paraId="75FB5540" w14:textId="77777777" w:rsidR="00177AA9" w:rsidRPr="004613F2" w:rsidRDefault="00177AA9" w:rsidP="007F77BC">
      <w:pPr>
        <w:rPr>
          <w:rFonts w:ascii="Arial" w:eastAsia="Times New Roman" w:hAnsi="Arial" w:cs="Arial"/>
          <w:i/>
          <w:color w:val="000000" w:themeColor="text1"/>
          <w:sz w:val="21"/>
          <w:szCs w:val="21"/>
        </w:rPr>
      </w:pPr>
    </w:p>
    <w:p w14:paraId="748AE911" w14:textId="5951DB51" w:rsidR="00C23C09" w:rsidRPr="004613F2" w:rsidRDefault="00D14BD8" w:rsidP="007F77BC">
      <w:pPr>
        <w:rPr>
          <w:rFonts w:ascii="Arial" w:eastAsia="Times New Roman" w:hAnsi="Arial" w:cs="Arial"/>
          <w:b/>
          <w:color w:val="000000" w:themeColor="text1"/>
          <w:sz w:val="21"/>
          <w:szCs w:val="21"/>
          <w:shd w:val="clear" w:color="auto" w:fill="FFFFFF"/>
        </w:rPr>
      </w:pPr>
      <w:hyperlink r:id="rId13" w:history="1">
        <w:r w:rsidR="00C23C09" w:rsidRPr="00D14BD8">
          <w:rPr>
            <w:rStyle w:val="Hyperlink"/>
            <w:rFonts w:ascii="Arial" w:eastAsia="Times New Roman" w:hAnsi="Arial" w:cs="Arial"/>
            <w:b/>
            <w:sz w:val="21"/>
            <w:szCs w:val="21"/>
            <w:shd w:val="clear" w:color="auto" w:fill="FFFFFF"/>
          </w:rPr>
          <w:t>Resisting Through Rest</w:t>
        </w:r>
      </w:hyperlink>
      <w:r w:rsidR="00C23C09" w:rsidRPr="004613F2">
        <w:rPr>
          <w:rFonts w:ascii="Arial" w:eastAsia="Times New Roman" w:hAnsi="Arial" w:cs="Arial"/>
          <w:b/>
          <w:color w:val="000000" w:themeColor="text1"/>
          <w:sz w:val="21"/>
          <w:szCs w:val="21"/>
          <w:shd w:val="clear" w:color="auto" w:fill="FFFFFF"/>
        </w:rPr>
        <w:t>: Black Indies and The Pandemic</w:t>
      </w:r>
    </w:p>
    <w:p w14:paraId="6646DE00" w14:textId="62FB3207" w:rsidR="00486A65" w:rsidRPr="004613F2" w:rsidRDefault="00A3631C" w:rsidP="00016D7B">
      <w:pPr>
        <w:rPr>
          <w:rFonts w:ascii="Arial" w:eastAsia="Times New Roman" w:hAnsi="Arial" w:cs="Arial"/>
          <w:i/>
          <w:color w:val="000000" w:themeColor="text1"/>
          <w:sz w:val="21"/>
          <w:szCs w:val="21"/>
        </w:rPr>
      </w:pPr>
      <w:r w:rsidRPr="004613F2">
        <w:rPr>
          <w:rFonts w:ascii="Arial" w:eastAsia="Times New Roman" w:hAnsi="Arial" w:cs="Arial"/>
          <w:color w:val="000000" w:themeColor="text1"/>
          <w:sz w:val="21"/>
          <w:szCs w:val="21"/>
        </w:rPr>
        <w:t>A panel discussion</w:t>
      </w:r>
      <w:r w:rsidR="007D7A0E" w:rsidRPr="004613F2">
        <w:rPr>
          <w:rFonts w:ascii="Arial" w:eastAsia="Times New Roman" w:hAnsi="Arial" w:cs="Arial"/>
          <w:color w:val="000000" w:themeColor="text1"/>
          <w:sz w:val="21"/>
          <w:szCs w:val="21"/>
        </w:rPr>
        <w:t xml:space="preserve"> led by two independent Black publications - </w:t>
      </w:r>
      <w:hyperlink r:id="rId14" w:tgtFrame="_blank" w:history="1">
        <w:r w:rsidRPr="004613F2">
          <w:rPr>
            <w:rStyle w:val="Hyperlink"/>
            <w:rFonts w:ascii="Arial" w:eastAsia="Times New Roman" w:hAnsi="Arial" w:cs="Arial"/>
            <w:i/>
            <w:iCs/>
            <w:color w:val="000000" w:themeColor="text1"/>
            <w:sz w:val="21"/>
            <w:szCs w:val="21"/>
          </w:rPr>
          <w:t>Onyx Magazine</w:t>
        </w:r>
      </w:hyperlink>
      <w:r w:rsidRPr="004613F2">
        <w:rPr>
          <w:rFonts w:ascii="Arial" w:eastAsia="Times New Roman" w:hAnsi="Arial" w:cs="Arial"/>
          <w:color w:val="000000" w:themeColor="text1"/>
          <w:sz w:val="21"/>
          <w:szCs w:val="21"/>
        </w:rPr>
        <w:t>, a Black award-winning indie magazine</w:t>
      </w:r>
      <w:r w:rsidR="007D7A0E" w:rsidRPr="004613F2">
        <w:rPr>
          <w:rFonts w:ascii="Arial" w:eastAsia="Times New Roman" w:hAnsi="Arial" w:cs="Arial"/>
          <w:color w:val="000000" w:themeColor="text1"/>
          <w:sz w:val="21"/>
          <w:szCs w:val="21"/>
        </w:rPr>
        <w:t xml:space="preserve"> and </w:t>
      </w:r>
      <w:r w:rsidR="007D7A0E" w:rsidRPr="004613F2">
        <w:rPr>
          <w:rFonts w:ascii="Arial" w:eastAsia="Times New Roman" w:hAnsi="Arial" w:cs="Arial"/>
          <w:i/>
          <w:color w:val="000000" w:themeColor="text1"/>
          <w:sz w:val="21"/>
          <w:szCs w:val="21"/>
        </w:rPr>
        <w:t>sweet-thang</w:t>
      </w:r>
      <w:r w:rsidR="007D7A0E" w:rsidRPr="004613F2">
        <w:rPr>
          <w:rFonts w:ascii="Arial" w:eastAsia="Times New Roman" w:hAnsi="Arial" w:cs="Arial"/>
          <w:color w:val="000000" w:themeColor="text1"/>
          <w:sz w:val="21"/>
          <w:szCs w:val="21"/>
        </w:rPr>
        <w:t xml:space="preserve"> zine – exploring </w:t>
      </w:r>
      <w:r w:rsidRPr="004613F2">
        <w:rPr>
          <w:rFonts w:ascii="Arial" w:eastAsia="Times New Roman" w:hAnsi="Arial" w:cs="Arial"/>
          <w:color w:val="000000" w:themeColor="text1"/>
          <w:sz w:val="21"/>
          <w:szCs w:val="21"/>
        </w:rPr>
        <w:t>Black creative organisations</w:t>
      </w:r>
      <w:r w:rsidR="00874EA9" w:rsidRPr="004613F2">
        <w:rPr>
          <w:rFonts w:ascii="Arial" w:eastAsia="Times New Roman" w:hAnsi="Arial" w:cs="Arial"/>
          <w:color w:val="000000" w:themeColor="text1"/>
          <w:sz w:val="21"/>
          <w:szCs w:val="21"/>
        </w:rPr>
        <w:t>’ survival</w:t>
      </w:r>
      <w:r w:rsidRPr="004613F2">
        <w:rPr>
          <w:rFonts w:ascii="Arial" w:eastAsia="Times New Roman" w:hAnsi="Arial" w:cs="Arial"/>
          <w:color w:val="000000" w:themeColor="text1"/>
          <w:sz w:val="21"/>
          <w:szCs w:val="21"/>
        </w:rPr>
        <w:t xml:space="preserve"> </w:t>
      </w:r>
      <w:r w:rsidR="00874EA9" w:rsidRPr="004613F2">
        <w:rPr>
          <w:rFonts w:ascii="Arial" w:eastAsia="Times New Roman" w:hAnsi="Arial" w:cs="Arial"/>
          <w:color w:val="000000" w:themeColor="text1"/>
          <w:sz w:val="21"/>
          <w:szCs w:val="21"/>
        </w:rPr>
        <w:t xml:space="preserve">after </w:t>
      </w:r>
      <w:r w:rsidRPr="004613F2">
        <w:rPr>
          <w:rFonts w:ascii="Arial" w:eastAsia="Times New Roman" w:hAnsi="Arial" w:cs="Arial"/>
          <w:color w:val="000000" w:themeColor="text1"/>
          <w:sz w:val="21"/>
          <w:szCs w:val="21"/>
        </w:rPr>
        <w:t>the 2020 BLM Protests</w:t>
      </w:r>
      <w:r w:rsidR="00EC45D8" w:rsidRPr="004613F2">
        <w:rPr>
          <w:rFonts w:ascii="Arial" w:eastAsia="Times New Roman" w:hAnsi="Arial" w:cs="Arial"/>
          <w:color w:val="000000" w:themeColor="text1"/>
          <w:sz w:val="21"/>
          <w:szCs w:val="21"/>
        </w:rPr>
        <w:t xml:space="preserve"> and the impact of </w:t>
      </w:r>
      <w:r w:rsidRPr="004613F2">
        <w:rPr>
          <w:rFonts w:ascii="Arial" w:eastAsia="Times New Roman" w:hAnsi="Arial" w:cs="Arial"/>
          <w:color w:val="000000" w:themeColor="text1"/>
          <w:sz w:val="21"/>
          <w:szCs w:val="21"/>
        </w:rPr>
        <w:t>burnout and the pandemic</w:t>
      </w:r>
      <w:r w:rsidR="00EC45D8" w:rsidRPr="004613F2">
        <w:rPr>
          <w:rFonts w:ascii="Arial" w:eastAsia="Times New Roman" w:hAnsi="Arial" w:cs="Arial"/>
          <w:color w:val="000000" w:themeColor="text1"/>
          <w:sz w:val="21"/>
          <w:szCs w:val="21"/>
        </w:rPr>
        <w:t xml:space="preserve">. </w:t>
      </w:r>
      <w:r w:rsidR="00874EA9" w:rsidRPr="004613F2">
        <w:rPr>
          <w:rFonts w:ascii="Arial" w:eastAsia="Times New Roman" w:hAnsi="Arial" w:cs="Arial"/>
          <w:color w:val="000000" w:themeColor="text1"/>
          <w:sz w:val="21"/>
          <w:szCs w:val="21"/>
        </w:rPr>
        <w:t xml:space="preserve">Both Onyx and </w:t>
      </w:r>
      <w:r w:rsidR="00874EA9" w:rsidRPr="004613F2">
        <w:rPr>
          <w:rFonts w:ascii="Arial" w:eastAsia="Times New Roman" w:hAnsi="Arial" w:cs="Arial"/>
          <w:i/>
          <w:color w:val="000000" w:themeColor="text1"/>
          <w:sz w:val="21"/>
          <w:szCs w:val="21"/>
        </w:rPr>
        <w:t>sweet-thang</w:t>
      </w:r>
      <w:r w:rsidR="00874EA9" w:rsidRPr="004613F2">
        <w:rPr>
          <w:rFonts w:ascii="Arial" w:eastAsia="Times New Roman" w:hAnsi="Arial" w:cs="Arial"/>
          <w:color w:val="000000" w:themeColor="text1"/>
          <w:sz w:val="21"/>
          <w:szCs w:val="21"/>
        </w:rPr>
        <w:t xml:space="preserve"> </w:t>
      </w:r>
      <w:r w:rsidR="007D7A0E" w:rsidRPr="004613F2">
        <w:rPr>
          <w:rFonts w:ascii="Arial" w:eastAsia="Times New Roman" w:hAnsi="Arial" w:cs="Arial"/>
          <w:color w:val="000000" w:themeColor="text1"/>
          <w:sz w:val="21"/>
          <w:szCs w:val="21"/>
        </w:rPr>
        <w:t xml:space="preserve">survived while </w:t>
      </w:r>
      <w:r w:rsidRPr="004613F2">
        <w:rPr>
          <w:rFonts w:ascii="Arial" w:eastAsia="Times New Roman" w:hAnsi="Arial" w:cs="Arial"/>
          <w:color w:val="000000" w:themeColor="text1"/>
          <w:sz w:val="21"/>
          <w:szCs w:val="21"/>
        </w:rPr>
        <w:t xml:space="preserve">printing companies sank, paper prices </w:t>
      </w:r>
      <w:r w:rsidR="00874EA9" w:rsidRPr="004613F2">
        <w:rPr>
          <w:rFonts w:ascii="Arial" w:eastAsia="Times New Roman" w:hAnsi="Arial" w:cs="Arial"/>
          <w:color w:val="000000" w:themeColor="text1"/>
          <w:sz w:val="21"/>
          <w:szCs w:val="21"/>
        </w:rPr>
        <w:t xml:space="preserve">rose and bookstores closed. </w:t>
      </w:r>
      <w:r w:rsidR="00486A65" w:rsidRPr="004613F2">
        <w:rPr>
          <w:rFonts w:ascii="Arial" w:eastAsia="Times New Roman" w:hAnsi="Arial" w:cs="Arial"/>
          <w:color w:val="000000" w:themeColor="text1"/>
          <w:sz w:val="21"/>
          <w:szCs w:val="21"/>
        </w:rPr>
        <w:t xml:space="preserve">Discussion includes incorporating rest into organisational structures and the concept of a Fallow Year. </w:t>
      </w:r>
      <w:r w:rsidR="00486A65" w:rsidRPr="004613F2">
        <w:rPr>
          <w:rFonts w:ascii="Arial" w:eastAsia="Times New Roman" w:hAnsi="Arial" w:cs="Arial"/>
          <w:i/>
          <w:color w:val="000000" w:themeColor="text1"/>
          <w:sz w:val="21"/>
          <w:szCs w:val="21"/>
        </w:rPr>
        <w:t xml:space="preserve">22 October, 5pm, Conway Hall. </w:t>
      </w:r>
    </w:p>
    <w:p w14:paraId="122EBF8B" w14:textId="77777777" w:rsidR="00486A65" w:rsidRPr="004613F2" w:rsidRDefault="00486A65" w:rsidP="00016D7B">
      <w:pPr>
        <w:rPr>
          <w:rFonts w:ascii="Arial" w:eastAsia="Times New Roman" w:hAnsi="Arial" w:cs="Arial"/>
          <w:b/>
          <w:color w:val="000000" w:themeColor="text1"/>
          <w:sz w:val="21"/>
          <w:szCs w:val="21"/>
          <w:shd w:val="clear" w:color="auto" w:fill="FFFFFF"/>
        </w:rPr>
      </w:pPr>
    </w:p>
    <w:p w14:paraId="64359DAA" w14:textId="1071E0DA" w:rsidR="00486A65" w:rsidRPr="004613F2" w:rsidRDefault="00D670D8" w:rsidP="00016D7B">
      <w:pPr>
        <w:rPr>
          <w:rFonts w:ascii="Arial" w:eastAsia="Times New Roman" w:hAnsi="Arial" w:cs="Arial"/>
          <w:b/>
          <w:color w:val="000000" w:themeColor="text1"/>
          <w:sz w:val="21"/>
          <w:szCs w:val="21"/>
          <w:shd w:val="clear" w:color="auto" w:fill="FFFFFF"/>
        </w:rPr>
      </w:pPr>
      <w:hyperlink r:id="rId15" w:history="1">
        <w:r w:rsidR="00486A65" w:rsidRPr="00D670D8">
          <w:rPr>
            <w:rStyle w:val="Hyperlink"/>
            <w:rFonts w:ascii="Arial" w:eastAsia="Times New Roman" w:hAnsi="Arial" w:cs="Arial"/>
            <w:b/>
            <w:sz w:val="21"/>
            <w:szCs w:val="21"/>
            <w:shd w:val="clear" w:color="auto" w:fill="FFFFFF"/>
          </w:rPr>
          <w:t>Death of an Orange</w:t>
        </w:r>
      </w:hyperlink>
      <w:r w:rsidR="00486A65" w:rsidRPr="004613F2">
        <w:rPr>
          <w:rFonts w:ascii="Arial" w:eastAsia="Times New Roman" w:hAnsi="Arial" w:cs="Arial"/>
          <w:b/>
          <w:color w:val="000000" w:themeColor="text1"/>
          <w:sz w:val="21"/>
          <w:szCs w:val="21"/>
          <w:shd w:val="clear" w:color="auto" w:fill="FFFFFF"/>
        </w:rPr>
        <w:t xml:space="preserve"> </w:t>
      </w:r>
    </w:p>
    <w:p w14:paraId="1FF7371A" w14:textId="77EE75EB" w:rsidR="00486A65" w:rsidRPr="004613F2" w:rsidRDefault="00486A65" w:rsidP="00016D7B">
      <w:pPr>
        <w:rPr>
          <w:rFonts w:ascii="Arial" w:hAnsi="Arial" w:cs="Arial"/>
          <w:i/>
          <w:color w:val="000000" w:themeColor="text1"/>
          <w:sz w:val="21"/>
          <w:szCs w:val="21"/>
        </w:rPr>
      </w:pPr>
      <w:r w:rsidRPr="004613F2">
        <w:rPr>
          <w:rFonts w:ascii="Arial" w:eastAsia="Times New Roman" w:hAnsi="Arial" w:cs="Arial"/>
          <w:color w:val="000000" w:themeColor="text1"/>
          <w:sz w:val="21"/>
          <w:szCs w:val="21"/>
          <w:shd w:val="clear" w:color="auto" w:fill="FFFFFF"/>
        </w:rPr>
        <w:t xml:space="preserve">A </w:t>
      </w:r>
      <w:r w:rsidRPr="004613F2">
        <w:rPr>
          <w:rFonts w:ascii="Arial" w:eastAsia="Times New Roman" w:hAnsi="Arial" w:cs="Arial"/>
          <w:color w:val="000000" w:themeColor="text1"/>
          <w:sz w:val="21"/>
          <w:szCs w:val="21"/>
        </w:rPr>
        <w:t xml:space="preserve">new bi-lingual play based on Ekjon Komolalebu (To be an Orange), by award winning Bengali author Shahaduz Zaman, directed by Mukul Ahmed (Mukel and Ghetto Tigers). Death of an Orange tells the story of </w:t>
      </w:r>
      <w:r w:rsidRPr="004613F2">
        <w:rPr>
          <w:rFonts w:ascii="Arial" w:hAnsi="Arial" w:cs="Arial"/>
          <w:color w:val="000000" w:themeColor="text1"/>
          <w:sz w:val="21"/>
          <w:szCs w:val="21"/>
        </w:rPr>
        <w:t xml:space="preserve">the life and work of the revered modern Bengali poet, Jibanananda Das who is little known to the outside world, illuminating the global need for compassion through art. </w:t>
      </w:r>
      <w:r w:rsidRPr="004613F2">
        <w:rPr>
          <w:rFonts w:ascii="Arial" w:hAnsi="Arial" w:cs="Arial"/>
          <w:i/>
          <w:color w:val="000000" w:themeColor="text1"/>
          <w:sz w:val="21"/>
          <w:szCs w:val="21"/>
        </w:rPr>
        <w:t xml:space="preserve">22 October, 6pm, Conway Hall. </w:t>
      </w:r>
    </w:p>
    <w:p w14:paraId="687BB460" w14:textId="77777777" w:rsidR="00C954B6" w:rsidRPr="004613F2" w:rsidRDefault="00C954B6" w:rsidP="00016D7B">
      <w:pPr>
        <w:rPr>
          <w:rFonts w:ascii="Arial" w:hAnsi="Arial" w:cs="Arial"/>
          <w:i/>
          <w:color w:val="000000" w:themeColor="text1"/>
          <w:sz w:val="21"/>
          <w:szCs w:val="21"/>
        </w:rPr>
      </w:pPr>
    </w:p>
    <w:p w14:paraId="1FB8098B" w14:textId="7252EF10" w:rsidR="00C954B6" w:rsidRPr="004613F2" w:rsidRDefault="00C954B6" w:rsidP="00016D7B">
      <w:pPr>
        <w:rPr>
          <w:rFonts w:ascii="Arial" w:hAnsi="Arial" w:cs="Arial"/>
          <w:b/>
          <w:color w:val="000000" w:themeColor="text1"/>
          <w:sz w:val="21"/>
          <w:szCs w:val="21"/>
        </w:rPr>
      </w:pPr>
      <w:r w:rsidRPr="004613F2">
        <w:rPr>
          <w:rFonts w:ascii="Arial" w:hAnsi="Arial" w:cs="Arial"/>
          <w:b/>
          <w:color w:val="000000" w:themeColor="text1"/>
          <w:sz w:val="21"/>
          <w:szCs w:val="21"/>
        </w:rPr>
        <w:t>Workshops</w:t>
      </w:r>
    </w:p>
    <w:p w14:paraId="06651C4B" w14:textId="77777777" w:rsidR="00821DF3" w:rsidRPr="004613F2" w:rsidRDefault="00C954B6" w:rsidP="00016D7B">
      <w:pPr>
        <w:rPr>
          <w:rFonts w:ascii="Arial" w:hAnsi="Arial" w:cs="Arial"/>
          <w:color w:val="000000" w:themeColor="text1"/>
          <w:sz w:val="21"/>
          <w:szCs w:val="21"/>
        </w:rPr>
      </w:pPr>
      <w:r w:rsidRPr="004613F2">
        <w:rPr>
          <w:rFonts w:ascii="Arial" w:hAnsi="Arial" w:cs="Arial"/>
          <w:color w:val="000000" w:themeColor="text1"/>
          <w:sz w:val="21"/>
          <w:szCs w:val="21"/>
        </w:rPr>
        <w:t>The Writers of Colour H</w:t>
      </w:r>
      <w:r w:rsidR="00821DF3" w:rsidRPr="004613F2">
        <w:rPr>
          <w:rFonts w:ascii="Arial" w:hAnsi="Arial" w:cs="Arial"/>
          <w:color w:val="000000" w:themeColor="text1"/>
          <w:sz w:val="21"/>
          <w:szCs w:val="21"/>
        </w:rPr>
        <w:t>ub at Conway Hall also includes:</w:t>
      </w:r>
    </w:p>
    <w:p w14:paraId="48D6D7FF" w14:textId="77777777" w:rsidR="00936C53" w:rsidRPr="004613F2" w:rsidRDefault="00936C53" w:rsidP="00016D7B">
      <w:pPr>
        <w:rPr>
          <w:rFonts w:ascii="Arial" w:hAnsi="Arial" w:cs="Arial"/>
          <w:color w:val="000000" w:themeColor="text1"/>
          <w:sz w:val="21"/>
          <w:szCs w:val="21"/>
        </w:rPr>
      </w:pPr>
    </w:p>
    <w:p w14:paraId="7006D69B" w14:textId="61A3BA45" w:rsidR="00177AA9" w:rsidRPr="004613F2" w:rsidRDefault="00D670D8" w:rsidP="00016D7B">
      <w:pPr>
        <w:pStyle w:val="ListParagraph"/>
        <w:numPr>
          <w:ilvl w:val="0"/>
          <w:numId w:val="2"/>
        </w:numPr>
        <w:spacing w:after="0"/>
        <w:rPr>
          <w:rFonts w:ascii="Arial" w:eastAsia="Times New Roman" w:hAnsi="Arial" w:cs="Arial"/>
          <w:i/>
          <w:color w:val="000000" w:themeColor="text1"/>
          <w:sz w:val="21"/>
          <w:szCs w:val="21"/>
          <w:shd w:val="clear" w:color="auto" w:fill="FFFFFF"/>
          <w:lang w:eastAsia="en-GB"/>
        </w:rPr>
      </w:pPr>
      <w:hyperlink r:id="rId16" w:history="1">
        <w:r w:rsidR="00821DF3" w:rsidRPr="00D670D8">
          <w:rPr>
            <w:rStyle w:val="Hyperlink"/>
            <w:rFonts w:ascii="Arial" w:hAnsi="Arial" w:cs="Arial"/>
            <w:b/>
            <w:sz w:val="21"/>
            <w:szCs w:val="21"/>
          </w:rPr>
          <w:t>Activate Your Creativity</w:t>
        </w:r>
      </w:hyperlink>
      <w:r w:rsidR="00821DF3" w:rsidRPr="004613F2">
        <w:rPr>
          <w:rFonts w:ascii="Arial" w:hAnsi="Arial" w:cs="Arial"/>
          <w:color w:val="000000" w:themeColor="text1"/>
          <w:sz w:val="21"/>
          <w:szCs w:val="21"/>
        </w:rPr>
        <w:t xml:space="preserve"> - </w:t>
      </w:r>
      <w:r w:rsidR="00C954B6" w:rsidRPr="004613F2">
        <w:rPr>
          <w:rFonts w:ascii="Arial" w:hAnsi="Arial" w:cs="Arial"/>
          <w:color w:val="000000" w:themeColor="text1"/>
          <w:sz w:val="21"/>
          <w:szCs w:val="21"/>
        </w:rPr>
        <w:t xml:space="preserve">a wellbeing workshop exploring the </w:t>
      </w:r>
      <w:r w:rsidR="00C954B6" w:rsidRPr="004613F2">
        <w:rPr>
          <w:rFonts w:ascii="Arial" w:eastAsia="Times New Roman" w:hAnsi="Arial" w:cs="Arial"/>
          <w:color w:val="000000" w:themeColor="text1"/>
          <w:sz w:val="21"/>
          <w:szCs w:val="21"/>
          <w:lang w:eastAsia="en-GB"/>
        </w:rPr>
        <w:t xml:space="preserve">relationship to creativity &amp; </w:t>
      </w:r>
      <w:r w:rsidR="00665ED4" w:rsidRPr="004613F2">
        <w:rPr>
          <w:rFonts w:ascii="Arial" w:eastAsia="Times New Roman" w:hAnsi="Arial" w:cs="Arial"/>
          <w:color w:val="000000" w:themeColor="text1"/>
          <w:sz w:val="21"/>
          <w:szCs w:val="21"/>
          <w:lang w:eastAsia="en-GB"/>
        </w:rPr>
        <w:t>self-expression</w:t>
      </w:r>
      <w:r w:rsidR="00C954B6" w:rsidRPr="004613F2">
        <w:rPr>
          <w:rFonts w:ascii="Arial" w:eastAsia="Times New Roman" w:hAnsi="Arial" w:cs="Arial"/>
          <w:color w:val="000000" w:themeColor="text1"/>
          <w:sz w:val="21"/>
          <w:szCs w:val="21"/>
          <w:lang w:eastAsia="en-GB"/>
        </w:rPr>
        <w:t xml:space="preserve"> through breath</w:t>
      </w:r>
      <w:r w:rsidR="00821DF3" w:rsidRPr="004613F2">
        <w:rPr>
          <w:rFonts w:ascii="Arial" w:eastAsia="Times New Roman" w:hAnsi="Arial" w:cs="Arial"/>
          <w:color w:val="000000" w:themeColor="text1"/>
          <w:sz w:val="21"/>
          <w:szCs w:val="21"/>
          <w:lang w:eastAsia="en-GB"/>
        </w:rPr>
        <w:t>-</w:t>
      </w:r>
      <w:r w:rsidR="00C954B6" w:rsidRPr="004613F2">
        <w:rPr>
          <w:rFonts w:ascii="Arial" w:eastAsia="Times New Roman" w:hAnsi="Arial" w:cs="Arial"/>
          <w:color w:val="000000" w:themeColor="text1"/>
          <w:sz w:val="21"/>
          <w:szCs w:val="21"/>
          <w:lang w:eastAsia="en-GB"/>
        </w:rPr>
        <w:t>work, visualisation,</w:t>
      </w:r>
      <w:r w:rsidR="00821DF3" w:rsidRPr="004613F2">
        <w:rPr>
          <w:rFonts w:ascii="Arial" w:eastAsia="Times New Roman" w:hAnsi="Arial" w:cs="Arial"/>
          <w:color w:val="000000" w:themeColor="text1"/>
          <w:sz w:val="21"/>
          <w:szCs w:val="21"/>
          <w:lang w:eastAsia="en-GB"/>
        </w:rPr>
        <w:t xml:space="preserve"> meditation, free </w:t>
      </w:r>
      <w:proofErr w:type="gramStart"/>
      <w:r w:rsidR="00821DF3" w:rsidRPr="004613F2">
        <w:rPr>
          <w:rFonts w:ascii="Arial" w:eastAsia="Times New Roman" w:hAnsi="Arial" w:cs="Arial"/>
          <w:color w:val="000000" w:themeColor="text1"/>
          <w:sz w:val="21"/>
          <w:szCs w:val="21"/>
          <w:lang w:eastAsia="en-GB"/>
        </w:rPr>
        <w:t xml:space="preserve">writing </w:t>
      </w:r>
      <w:r w:rsidR="00177AA9" w:rsidRPr="004613F2">
        <w:rPr>
          <w:rFonts w:ascii="Arial" w:eastAsia="Times New Roman" w:hAnsi="Arial" w:cs="Arial"/>
          <w:color w:val="000000" w:themeColor="text1"/>
          <w:sz w:val="21"/>
          <w:szCs w:val="21"/>
          <w:lang w:eastAsia="en-GB"/>
        </w:rPr>
        <w:t>,</w:t>
      </w:r>
      <w:proofErr w:type="gramEnd"/>
      <w:r w:rsidR="00177AA9" w:rsidRPr="004613F2">
        <w:rPr>
          <w:rFonts w:ascii="Arial" w:eastAsia="Times New Roman" w:hAnsi="Arial" w:cs="Arial"/>
          <w:color w:val="000000" w:themeColor="text1"/>
          <w:sz w:val="21"/>
          <w:szCs w:val="21"/>
          <w:lang w:eastAsia="en-GB"/>
        </w:rPr>
        <w:t xml:space="preserve"> reading and guided discussion. L</w:t>
      </w:r>
      <w:r w:rsidR="00C954B6" w:rsidRPr="004613F2">
        <w:rPr>
          <w:rFonts w:ascii="Arial" w:eastAsia="Times New Roman" w:hAnsi="Arial" w:cs="Arial"/>
          <w:color w:val="000000" w:themeColor="text1"/>
          <w:sz w:val="21"/>
          <w:szCs w:val="21"/>
          <w:lang w:eastAsia="en-GB"/>
        </w:rPr>
        <w:t xml:space="preserve">ed by </w:t>
      </w:r>
      <w:r w:rsidR="00177AA9" w:rsidRPr="004613F2">
        <w:rPr>
          <w:rFonts w:ascii="Arial" w:eastAsia="Times New Roman" w:hAnsi="Arial" w:cs="Arial"/>
          <w:color w:val="000000" w:themeColor="text1"/>
          <w:sz w:val="21"/>
          <w:szCs w:val="21"/>
          <w:lang w:eastAsia="en-GB"/>
        </w:rPr>
        <w:t xml:space="preserve">Joy Francis, executive director of </w:t>
      </w:r>
      <w:r w:rsidR="0067380F" w:rsidRPr="004613F2">
        <w:rPr>
          <w:rFonts w:ascii="Arial" w:eastAsia="Times New Roman" w:hAnsi="Arial" w:cs="Arial"/>
          <w:color w:val="000000" w:themeColor="text1"/>
          <w:sz w:val="21"/>
          <w:szCs w:val="21"/>
          <w:lang w:eastAsia="en-GB"/>
        </w:rPr>
        <w:t xml:space="preserve">immersive change agency </w:t>
      </w:r>
      <w:r w:rsidR="00821DF3" w:rsidRPr="004613F2">
        <w:rPr>
          <w:rFonts w:ascii="Arial" w:eastAsia="Times New Roman" w:hAnsi="Arial" w:cs="Arial"/>
          <w:color w:val="000000" w:themeColor="text1"/>
          <w:sz w:val="21"/>
          <w:szCs w:val="21"/>
          <w:lang w:eastAsia="en-GB"/>
        </w:rPr>
        <w:t xml:space="preserve">Words of Colour and </w:t>
      </w:r>
      <w:r w:rsidR="00C954B6" w:rsidRPr="004613F2">
        <w:rPr>
          <w:rFonts w:ascii="Arial" w:eastAsia="Times New Roman" w:hAnsi="Arial" w:cs="Arial"/>
          <w:color w:val="000000" w:themeColor="text1"/>
          <w:sz w:val="21"/>
          <w:szCs w:val="21"/>
          <w:lang w:eastAsia="en-GB"/>
        </w:rPr>
        <w:t xml:space="preserve">creative wellbeing practitioner and writing coach Patsy </w:t>
      </w:r>
      <w:r w:rsidR="00FB7A18" w:rsidRPr="004613F2">
        <w:rPr>
          <w:rFonts w:ascii="Arial" w:eastAsia="Times New Roman" w:hAnsi="Arial" w:cs="Arial"/>
          <w:color w:val="000000" w:themeColor="text1"/>
          <w:sz w:val="21"/>
          <w:szCs w:val="21"/>
          <w:lang w:eastAsia="en-GB"/>
        </w:rPr>
        <w:t>Is</w:t>
      </w:r>
      <w:r w:rsidR="00C954B6" w:rsidRPr="004613F2">
        <w:rPr>
          <w:rFonts w:ascii="Arial" w:eastAsia="Times New Roman" w:hAnsi="Arial" w:cs="Arial"/>
          <w:color w:val="000000" w:themeColor="text1"/>
          <w:sz w:val="21"/>
          <w:szCs w:val="21"/>
          <w:lang w:eastAsia="en-GB"/>
        </w:rPr>
        <w:t>les</w:t>
      </w:r>
      <w:r w:rsidR="00177AA9" w:rsidRPr="004613F2">
        <w:rPr>
          <w:rFonts w:ascii="Arial" w:eastAsia="Times New Roman" w:hAnsi="Arial" w:cs="Arial"/>
          <w:color w:val="000000" w:themeColor="text1"/>
          <w:sz w:val="21"/>
          <w:szCs w:val="21"/>
          <w:lang w:eastAsia="en-GB"/>
        </w:rPr>
        <w:t>.</w:t>
      </w:r>
      <w:r w:rsidR="00FB7A18" w:rsidRPr="004613F2">
        <w:rPr>
          <w:rFonts w:ascii="Arial" w:eastAsia="Times New Roman" w:hAnsi="Arial" w:cs="Arial"/>
          <w:color w:val="000000" w:themeColor="text1"/>
          <w:sz w:val="21"/>
          <w:szCs w:val="21"/>
          <w:lang w:eastAsia="en-GB"/>
        </w:rPr>
        <w:t xml:space="preserve"> </w:t>
      </w:r>
      <w:r w:rsidR="00936C53" w:rsidRPr="004613F2">
        <w:rPr>
          <w:rFonts w:ascii="Arial" w:eastAsia="Times New Roman" w:hAnsi="Arial" w:cs="Arial"/>
          <w:i/>
          <w:color w:val="000000" w:themeColor="text1"/>
          <w:sz w:val="21"/>
          <w:szCs w:val="21"/>
          <w:lang w:eastAsia="en-GB"/>
        </w:rPr>
        <w:t>22 October, 10.30am, Conway Hall</w:t>
      </w:r>
      <w:r w:rsidR="00C954B6" w:rsidRPr="004613F2">
        <w:rPr>
          <w:rFonts w:ascii="Arial" w:eastAsia="Times New Roman" w:hAnsi="Arial" w:cs="Arial"/>
          <w:i/>
          <w:color w:val="000000" w:themeColor="text1"/>
          <w:sz w:val="21"/>
          <w:szCs w:val="21"/>
          <w:lang w:eastAsia="en-GB"/>
        </w:rPr>
        <w:t xml:space="preserve"> </w:t>
      </w:r>
    </w:p>
    <w:p w14:paraId="648A0F5B" w14:textId="042828A1" w:rsidR="00936C53" w:rsidRPr="004613F2" w:rsidRDefault="00D670D8" w:rsidP="00177AA9">
      <w:pPr>
        <w:pStyle w:val="ListParagraph"/>
        <w:numPr>
          <w:ilvl w:val="0"/>
          <w:numId w:val="2"/>
        </w:numPr>
        <w:spacing w:after="0"/>
        <w:rPr>
          <w:rFonts w:ascii="Arial" w:eastAsia="Times New Roman" w:hAnsi="Arial" w:cs="Arial"/>
          <w:color w:val="000000" w:themeColor="text1"/>
          <w:sz w:val="21"/>
          <w:szCs w:val="21"/>
          <w:lang w:eastAsia="en-GB"/>
        </w:rPr>
      </w:pPr>
      <w:hyperlink r:id="rId17" w:history="1">
        <w:r w:rsidR="00936C53" w:rsidRPr="00D670D8">
          <w:rPr>
            <w:rStyle w:val="Hyperlink"/>
            <w:rFonts w:ascii="Arial" w:hAnsi="Arial" w:cs="Arial"/>
            <w:b/>
            <w:sz w:val="21"/>
            <w:szCs w:val="21"/>
          </w:rPr>
          <w:t>From Thoughts to Paper</w:t>
        </w:r>
      </w:hyperlink>
      <w:r w:rsidR="00936C53" w:rsidRPr="004613F2">
        <w:rPr>
          <w:rFonts w:ascii="Arial" w:hAnsi="Arial" w:cs="Arial"/>
          <w:color w:val="000000" w:themeColor="text1"/>
          <w:sz w:val="21"/>
          <w:szCs w:val="21"/>
        </w:rPr>
        <w:t xml:space="preserve"> - a writing workshop</w:t>
      </w:r>
      <w:r w:rsidR="00177AA9" w:rsidRPr="004613F2">
        <w:rPr>
          <w:rFonts w:ascii="Arial" w:hAnsi="Arial" w:cs="Arial"/>
          <w:color w:val="000000" w:themeColor="text1"/>
          <w:sz w:val="21"/>
          <w:szCs w:val="21"/>
        </w:rPr>
        <w:t>, led by</w:t>
      </w:r>
      <w:r w:rsidR="00177AA9" w:rsidRPr="004613F2">
        <w:rPr>
          <w:rStyle w:val="apple-converted-space"/>
          <w:rFonts w:ascii="Arial" w:eastAsia="Times New Roman" w:hAnsi="Arial" w:cs="Arial"/>
          <w:color w:val="000000" w:themeColor="text1"/>
          <w:sz w:val="21"/>
          <w:szCs w:val="21"/>
          <w:u w:val="single"/>
          <w:shd w:val="clear" w:color="auto" w:fill="FFFFFF"/>
        </w:rPr>
        <w:t> </w:t>
      </w:r>
      <w:r w:rsidR="00177AA9" w:rsidRPr="004613F2">
        <w:rPr>
          <w:rFonts w:ascii="Arial" w:hAnsi="Arial" w:cs="Arial"/>
          <w:color w:val="000000" w:themeColor="text1"/>
          <w:sz w:val="21"/>
          <w:szCs w:val="21"/>
        </w:rPr>
        <w:t>Ola Awonubi</w:t>
      </w:r>
      <w:r w:rsidR="00177AA9" w:rsidRPr="004613F2">
        <w:rPr>
          <w:rFonts w:ascii="Arial" w:eastAsia="Times New Roman" w:hAnsi="Arial" w:cs="Arial"/>
          <w:color w:val="000000" w:themeColor="text1"/>
          <w:sz w:val="21"/>
          <w:szCs w:val="21"/>
          <w:shd w:val="clear" w:color="auto" w:fill="FFFFFF"/>
        </w:rPr>
        <w:t>,</w:t>
      </w:r>
      <w:r w:rsidR="00936C53" w:rsidRPr="004613F2">
        <w:rPr>
          <w:rFonts w:ascii="Arial" w:hAnsi="Arial" w:cs="Arial"/>
          <w:color w:val="000000" w:themeColor="text1"/>
          <w:sz w:val="21"/>
          <w:szCs w:val="21"/>
        </w:rPr>
        <w:t xml:space="preserve"> in which burgeoning new writers can benefit from experienced professionals</w:t>
      </w:r>
      <w:r w:rsidR="00177AA9" w:rsidRPr="004613F2">
        <w:rPr>
          <w:rFonts w:ascii="Arial" w:hAnsi="Arial" w:cs="Arial"/>
          <w:color w:val="000000" w:themeColor="text1"/>
          <w:sz w:val="21"/>
          <w:szCs w:val="21"/>
        </w:rPr>
        <w:t xml:space="preserve">. </w:t>
      </w:r>
      <w:r w:rsidR="00936C53" w:rsidRPr="004613F2">
        <w:rPr>
          <w:rFonts w:ascii="Arial" w:hAnsi="Arial" w:cs="Arial"/>
          <w:i/>
          <w:color w:val="000000" w:themeColor="text1"/>
          <w:sz w:val="21"/>
          <w:szCs w:val="21"/>
        </w:rPr>
        <w:t>22 October, 1pm, Conway Hall</w:t>
      </w:r>
    </w:p>
    <w:p w14:paraId="02E1DF8E" w14:textId="77777777" w:rsidR="009A4099" w:rsidRPr="004613F2" w:rsidRDefault="009A4099" w:rsidP="00016D7B">
      <w:pPr>
        <w:rPr>
          <w:rFonts w:ascii="Arial" w:hAnsi="Arial" w:cs="Arial"/>
          <w:color w:val="000000" w:themeColor="text1"/>
          <w:sz w:val="21"/>
          <w:szCs w:val="21"/>
        </w:rPr>
      </w:pPr>
    </w:p>
    <w:p w14:paraId="6221D374" w14:textId="58C3C371" w:rsidR="00400360" w:rsidRPr="004613F2" w:rsidRDefault="00400360">
      <w:pPr>
        <w:rPr>
          <w:rFonts w:ascii="Arial" w:hAnsi="Arial" w:cs="Arial"/>
          <w:color w:val="000000" w:themeColor="text1"/>
          <w:sz w:val="21"/>
          <w:szCs w:val="21"/>
        </w:rPr>
      </w:pPr>
      <w:r w:rsidRPr="004613F2">
        <w:rPr>
          <w:rFonts w:ascii="Arial" w:hAnsi="Arial" w:cs="Arial"/>
          <w:color w:val="000000" w:themeColor="text1"/>
          <w:sz w:val="21"/>
          <w:szCs w:val="21"/>
        </w:rPr>
        <w:br w:type="page"/>
      </w:r>
    </w:p>
    <w:p w14:paraId="692DA030" w14:textId="77777777" w:rsidR="007F77BC" w:rsidRPr="004613F2" w:rsidRDefault="007F77BC" w:rsidP="00016D7B">
      <w:pPr>
        <w:rPr>
          <w:rFonts w:ascii="Arial" w:hAnsi="Arial" w:cs="Arial"/>
          <w:color w:val="000000" w:themeColor="text1"/>
          <w:sz w:val="21"/>
          <w:szCs w:val="21"/>
        </w:rPr>
      </w:pPr>
    </w:p>
    <w:p w14:paraId="0AEA9740" w14:textId="087A7FCF" w:rsidR="004F0DC4" w:rsidRPr="004613F2" w:rsidRDefault="009A4099" w:rsidP="00016D7B">
      <w:pPr>
        <w:rPr>
          <w:rFonts w:ascii="Arial" w:hAnsi="Arial" w:cs="Arial"/>
          <w:b/>
          <w:color w:val="000000" w:themeColor="text1"/>
          <w:sz w:val="21"/>
          <w:szCs w:val="21"/>
        </w:rPr>
      </w:pPr>
      <w:r w:rsidRPr="004613F2">
        <w:rPr>
          <w:rFonts w:ascii="Arial" w:hAnsi="Arial" w:cs="Arial"/>
          <w:b/>
          <w:color w:val="000000" w:themeColor="text1"/>
          <w:sz w:val="21"/>
          <w:szCs w:val="21"/>
        </w:rPr>
        <w:t>‘NEW WAVE’ T</w:t>
      </w:r>
      <w:r w:rsidR="004F0DC4" w:rsidRPr="004613F2">
        <w:rPr>
          <w:rFonts w:ascii="Arial" w:hAnsi="Arial" w:cs="Arial"/>
          <w:b/>
          <w:color w:val="000000" w:themeColor="text1"/>
          <w:sz w:val="21"/>
          <w:szCs w:val="21"/>
        </w:rPr>
        <w:t xml:space="preserve">HEATRE </w:t>
      </w:r>
      <w:r w:rsidR="00936C53" w:rsidRPr="004613F2">
        <w:rPr>
          <w:rFonts w:ascii="Arial" w:hAnsi="Arial" w:cs="Arial"/>
          <w:b/>
          <w:color w:val="000000" w:themeColor="text1"/>
          <w:sz w:val="21"/>
          <w:szCs w:val="21"/>
        </w:rPr>
        <w:t xml:space="preserve">BY EMERGING </w:t>
      </w:r>
      <w:r w:rsidR="0094668B" w:rsidRPr="004613F2">
        <w:rPr>
          <w:rFonts w:ascii="Arial" w:hAnsi="Arial" w:cs="Arial"/>
          <w:b/>
          <w:color w:val="000000" w:themeColor="text1"/>
          <w:sz w:val="21"/>
          <w:szCs w:val="21"/>
        </w:rPr>
        <w:t xml:space="preserve">THEATRE </w:t>
      </w:r>
      <w:r w:rsidR="00936C53" w:rsidRPr="004613F2">
        <w:rPr>
          <w:rFonts w:ascii="Arial" w:hAnsi="Arial" w:cs="Arial"/>
          <w:b/>
          <w:color w:val="000000" w:themeColor="text1"/>
          <w:sz w:val="21"/>
          <w:szCs w:val="21"/>
        </w:rPr>
        <w:t>WRITERS</w:t>
      </w:r>
    </w:p>
    <w:p w14:paraId="4C9527DC" w14:textId="77777777" w:rsidR="007F77BC" w:rsidRPr="004613F2" w:rsidRDefault="007F77BC" w:rsidP="00016D7B">
      <w:pPr>
        <w:rPr>
          <w:rFonts w:ascii="Arial" w:hAnsi="Arial" w:cs="Arial"/>
          <w:b/>
          <w:color w:val="000000" w:themeColor="text1"/>
          <w:sz w:val="21"/>
          <w:szCs w:val="21"/>
        </w:rPr>
      </w:pPr>
    </w:p>
    <w:p w14:paraId="351CD1BE" w14:textId="6D9C225E" w:rsidR="00992B04" w:rsidRPr="004613F2" w:rsidRDefault="00D14BD8" w:rsidP="004613F2">
      <w:pPr>
        <w:pStyle w:val="Heading1"/>
        <w:spacing w:before="0" w:line="540" w:lineRule="atLeast"/>
        <w:textAlignment w:val="baseline"/>
        <w:rPr>
          <w:rFonts w:ascii="Arial" w:eastAsia="Times New Roman" w:hAnsi="Arial" w:cs="Arial"/>
          <w:color w:val="000000" w:themeColor="text1"/>
          <w:sz w:val="21"/>
          <w:szCs w:val="21"/>
          <w:lang w:eastAsia="en-GB"/>
        </w:rPr>
      </w:pPr>
      <w:hyperlink r:id="rId18" w:history="1">
        <w:r w:rsidR="00992B04" w:rsidRPr="00D14BD8">
          <w:rPr>
            <w:rStyle w:val="Hyperlink"/>
            <w:rFonts w:ascii="Arial" w:hAnsi="Arial" w:cs="Arial"/>
            <w:b/>
            <w:sz w:val="21"/>
            <w:szCs w:val="21"/>
          </w:rPr>
          <w:t>The Hip</w:t>
        </w:r>
        <w:r w:rsidR="00992B04" w:rsidRPr="00D14BD8">
          <w:rPr>
            <w:rStyle w:val="Hyperlink"/>
            <w:rFonts w:ascii="Arial" w:hAnsi="Arial" w:cs="Arial"/>
            <w:b/>
            <w:sz w:val="21"/>
            <w:szCs w:val="21"/>
          </w:rPr>
          <w:t>p</w:t>
        </w:r>
        <w:r w:rsidR="00992B04" w:rsidRPr="00D14BD8">
          <w:rPr>
            <w:rStyle w:val="Hyperlink"/>
            <w:rFonts w:ascii="Arial" w:hAnsi="Arial" w:cs="Arial"/>
            <w:b/>
            <w:sz w:val="21"/>
            <w:szCs w:val="21"/>
          </w:rPr>
          <w:t>ie Shakes</w:t>
        </w:r>
      </w:hyperlink>
      <w:r w:rsidR="002F413F" w:rsidRPr="004613F2">
        <w:rPr>
          <w:rFonts w:ascii="Arial" w:hAnsi="Arial" w:cs="Arial"/>
          <w:b/>
          <w:color w:val="000000" w:themeColor="text1"/>
          <w:sz w:val="21"/>
          <w:szCs w:val="21"/>
        </w:rPr>
        <w:t xml:space="preserve"> – Frankie Regalia &amp; Sweaty Palms Productions</w:t>
      </w:r>
      <w:r w:rsidR="00A16B97" w:rsidRPr="004613F2">
        <w:rPr>
          <w:rFonts w:ascii="Arial" w:hAnsi="Arial" w:cs="Arial"/>
          <w:b/>
          <w:color w:val="000000" w:themeColor="text1"/>
          <w:sz w:val="21"/>
          <w:szCs w:val="21"/>
        </w:rPr>
        <w:t xml:space="preserve"> </w:t>
      </w:r>
    </w:p>
    <w:p w14:paraId="42DC5108" w14:textId="43D7C0C4" w:rsidR="00FD37BA" w:rsidRPr="004613F2" w:rsidRDefault="00D842FB" w:rsidP="00016D7B">
      <w:pPr>
        <w:rPr>
          <w:rFonts w:ascii="Arial" w:hAnsi="Arial" w:cs="Arial"/>
          <w:i/>
          <w:color w:val="000000" w:themeColor="text1"/>
          <w:sz w:val="21"/>
          <w:szCs w:val="21"/>
        </w:rPr>
      </w:pPr>
      <w:r w:rsidRPr="004613F2">
        <w:rPr>
          <w:rFonts w:ascii="Arial" w:hAnsi="Arial" w:cs="Arial"/>
          <w:color w:val="000000" w:themeColor="text1"/>
          <w:sz w:val="21"/>
          <w:szCs w:val="21"/>
        </w:rPr>
        <w:t xml:space="preserve">Based on a true story, this </w:t>
      </w:r>
      <w:r w:rsidR="00B0642B" w:rsidRPr="004613F2">
        <w:rPr>
          <w:rFonts w:ascii="Arial" w:hAnsi="Arial" w:cs="Arial"/>
          <w:color w:val="000000" w:themeColor="text1"/>
          <w:sz w:val="21"/>
          <w:szCs w:val="21"/>
        </w:rPr>
        <w:t xml:space="preserve">exciting </w:t>
      </w:r>
      <w:r w:rsidR="003C0A8E" w:rsidRPr="004613F2">
        <w:rPr>
          <w:rFonts w:ascii="Arial" w:hAnsi="Arial" w:cs="Arial"/>
          <w:color w:val="000000" w:themeColor="text1"/>
          <w:sz w:val="21"/>
          <w:szCs w:val="21"/>
        </w:rPr>
        <w:t xml:space="preserve">new </w:t>
      </w:r>
      <w:r w:rsidRPr="004613F2">
        <w:rPr>
          <w:rFonts w:ascii="Arial" w:hAnsi="Arial" w:cs="Arial"/>
          <w:color w:val="000000" w:themeColor="text1"/>
          <w:sz w:val="21"/>
          <w:szCs w:val="21"/>
        </w:rPr>
        <w:t xml:space="preserve">piece of gig theatre </w:t>
      </w:r>
      <w:r w:rsidR="00FD37BA" w:rsidRPr="004613F2">
        <w:rPr>
          <w:rFonts w:ascii="Arial" w:hAnsi="Arial" w:cs="Arial"/>
          <w:color w:val="000000" w:themeColor="text1"/>
          <w:sz w:val="21"/>
          <w:szCs w:val="21"/>
        </w:rPr>
        <w:t xml:space="preserve">tells </w:t>
      </w:r>
      <w:r w:rsidR="00167C93" w:rsidRPr="004613F2">
        <w:rPr>
          <w:rFonts w:ascii="Arial" w:hAnsi="Arial" w:cs="Arial"/>
          <w:color w:val="000000" w:themeColor="text1"/>
          <w:sz w:val="21"/>
          <w:szCs w:val="21"/>
        </w:rPr>
        <w:t>a distinctly female tale</w:t>
      </w:r>
      <w:r w:rsidRPr="004613F2">
        <w:rPr>
          <w:rFonts w:ascii="Arial" w:hAnsi="Arial" w:cs="Arial"/>
          <w:color w:val="000000" w:themeColor="text1"/>
          <w:sz w:val="21"/>
          <w:szCs w:val="21"/>
        </w:rPr>
        <w:t xml:space="preserve"> of motherhood, survival and intergenerational abuse. </w:t>
      </w:r>
      <w:r w:rsidR="00D07B84" w:rsidRPr="004613F2">
        <w:rPr>
          <w:rFonts w:ascii="Arial" w:hAnsi="Arial" w:cs="Arial"/>
          <w:color w:val="000000" w:themeColor="text1"/>
          <w:sz w:val="21"/>
          <w:szCs w:val="21"/>
        </w:rPr>
        <w:t xml:space="preserve">Set in the </w:t>
      </w:r>
      <w:r w:rsidR="00B0642B" w:rsidRPr="004613F2">
        <w:rPr>
          <w:rFonts w:ascii="Arial" w:hAnsi="Arial" w:cs="Arial"/>
          <w:color w:val="000000" w:themeColor="text1"/>
          <w:sz w:val="21"/>
          <w:szCs w:val="21"/>
        </w:rPr>
        <w:t xml:space="preserve">turbulent </w:t>
      </w:r>
      <w:r w:rsidR="00D07B84" w:rsidRPr="004613F2">
        <w:rPr>
          <w:rFonts w:ascii="Arial" w:hAnsi="Arial" w:cs="Arial"/>
          <w:color w:val="000000" w:themeColor="text1"/>
          <w:sz w:val="21"/>
          <w:szCs w:val="21"/>
        </w:rPr>
        <w:t xml:space="preserve">60s and 70s </w:t>
      </w:r>
      <w:r w:rsidR="00FD37BA" w:rsidRPr="004613F2">
        <w:rPr>
          <w:rFonts w:ascii="Arial" w:hAnsi="Arial" w:cs="Arial"/>
          <w:color w:val="000000" w:themeColor="text1"/>
          <w:sz w:val="21"/>
          <w:szCs w:val="21"/>
        </w:rPr>
        <w:t xml:space="preserve">this one-woman show </w:t>
      </w:r>
      <w:r w:rsidR="00FD37BA" w:rsidRPr="004613F2">
        <w:rPr>
          <w:rFonts w:ascii="Arial" w:hAnsi="Arial" w:cs="Arial"/>
          <w:color w:val="000000" w:themeColor="text1"/>
          <w:sz w:val="21"/>
          <w:szCs w:val="21"/>
        </w:rPr>
        <w:t xml:space="preserve">combines </w:t>
      </w:r>
      <w:r w:rsidR="00FD37BA" w:rsidRPr="004613F2">
        <w:rPr>
          <w:rFonts w:ascii="Arial" w:hAnsi="Arial" w:cs="Arial"/>
          <w:color w:val="000000" w:themeColor="text1"/>
          <w:sz w:val="21"/>
          <w:szCs w:val="21"/>
        </w:rPr>
        <w:t xml:space="preserve">intimate storytelling, dark humour </w:t>
      </w:r>
      <w:r w:rsidR="00FD37BA" w:rsidRPr="004613F2">
        <w:rPr>
          <w:rFonts w:ascii="Arial" w:hAnsi="Arial" w:cs="Arial"/>
          <w:color w:val="000000" w:themeColor="text1"/>
          <w:sz w:val="21"/>
          <w:szCs w:val="21"/>
        </w:rPr>
        <w:t xml:space="preserve">and live music </w:t>
      </w:r>
      <w:r w:rsidR="00FD37BA" w:rsidRPr="004613F2">
        <w:rPr>
          <w:rFonts w:ascii="Arial" w:hAnsi="Arial" w:cs="Arial"/>
          <w:color w:val="000000" w:themeColor="text1"/>
          <w:sz w:val="21"/>
          <w:szCs w:val="21"/>
        </w:rPr>
        <w:t xml:space="preserve">to </w:t>
      </w:r>
      <w:r w:rsidR="00D07B84" w:rsidRPr="004613F2">
        <w:rPr>
          <w:rFonts w:ascii="Arial" w:hAnsi="Arial" w:cs="Arial"/>
          <w:color w:val="000000" w:themeColor="text1"/>
          <w:sz w:val="21"/>
          <w:szCs w:val="21"/>
        </w:rPr>
        <w:t xml:space="preserve">follow Chickie on her </w:t>
      </w:r>
      <w:r w:rsidR="00167C93" w:rsidRPr="004613F2">
        <w:rPr>
          <w:rFonts w:ascii="Arial" w:hAnsi="Arial" w:cs="Arial"/>
          <w:color w:val="000000" w:themeColor="text1"/>
          <w:sz w:val="21"/>
          <w:szCs w:val="21"/>
        </w:rPr>
        <w:t xml:space="preserve">incredible </w:t>
      </w:r>
      <w:r w:rsidR="00D07B84" w:rsidRPr="004613F2">
        <w:rPr>
          <w:rFonts w:ascii="Arial" w:hAnsi="Arial" w:cs="Arial"/>
          <w:color w:val="000000" w:themeColor="text1"/>
          <w:sz w:val="21"/>
          <w:szCs w:val="21"/>
        </w:rPr>
        <w:t>journey from frustrated housewife</w:t>
      </w:r>
      <w:r w:rsidR="00FD37BA" w:rsidRPr="004613F2">
        <w:rPr>
          <w:rFonts w:ascii="Arial" w:hAnsi="Arial" w:cs="Arial"/>
          <w:color w:val="000000" w:themeColor="text1"/>
          <w:sz w:val="21"/>
          <w:szCs w:val="21"/>
        </w:rPr>
        <w:t xml:space="preserve"> </w:t>
      </w:r>
      <w:r w:rsidR="00D07B84" w:rsidRPr="004613F2">
        <w:rPr>
          <w:rFonts w:ascii="Arial" w:hAnsi="Arial" w:cs="Arial"/>
          <w:color w:val="000000" w:themeColor="text1"/>
          <w:sz w:val="21"/>
          <w:szCs w:val="21"/>
        </w:rPr>
        <w:t xml:space="preserve">to hippie chick. </w:t>
      </w:r>
      <w:r w:rsidR="00D07B84" w:rsidRPr="004613F2">
        <w:rPr>
          <w:rFonts w:ascii="Arial" w:hAnsi="Arial" w:cs="Arial"/>
          <w:i/>
          <w:color w:val="000000" w:themeColor="text1"/>
          <w:sz w:val="21"/>
          <w:szCs w:val="21"/>
        </w:rPr>
        <w:t>13-16 October, 9pm, Dr Williams Library</w:t>
      </w:r>
      <w:r w:rsidR="00CA548B" w:rsidRPr="004613F2">
        <w:rPr>
          <w:rFonts w:ascii="Arial" w:hAnsi="Arial" w:cs="Arial"/>
          <w:color w:val="000000" w:themeColor="text1"/>
          <w:sz w:val="21"/>
          <w:szCs w:val="21"/>
        </w:rPr>
        <w:t xml:space="preserve"> </w:t>
      </w:r>
      <w:r w:rsidR="00CA548B" w:rsidRPr="004613F2">
        <w:rPr>
          <w:rFonts w:ascii="Arial" w:hAnsi="Arial" w:cs="Arial"/>
          <w:i/>
          <w:color w:val="000000" w:themeColor="text1"/>
          <w:sz w:val="21"/>
          <w:szCs w:val="21"/>
        </w:rPr>
        <w:t>and broadcast online</w:t>
      </w:r>
    </w:p>
    <w:p w14:paraId="421BA6D0" w14:textId="06B39C72" w:rsidR="00D07B84" w:rsidRPr="004613F2" w:rsidRDefault="00357CF9" w:rsidP="004613F2">
      <w:pPr>
        <w:pStyle w:val="Heading1"/>
        <w:spacing w:before="0" w:line="540" w:lineRule="atLeast"/>
        <w:textAlignment w:val="baseline"/>
        <w:rPr>
          <w:rFonts w:ascii="Arial" w:eastAsia="Times New Roman" w:hAnsi="Arial" w:cs="Arial"/>
          <w:color w:val="000000" w:themeColor="text1"/>
          <w:sz w:val="21"/>
          <w:szCs w:val="21"/>
          <w:lang w:eastAsia="en-GB"/>
        </w:rPr>
      </w:pPr>
      <w:hyperlink r:id="rId19" w:history="1">
        <w:r w:rsidRPr="00D14BD8">
          <w:rPr>
            <w:rStyle w:val="Hyperlink"/>
            <w:rFonts w:ascii="Arial" w:hAnsi="Arial" w:cs="Arial"/>
            <w:b/>
            <w:color w:val="4472C4" w:themeColor="accent1"/>
            <w:sz w:val="21"/>
            <w:szCs w:val="21"/>
          </w:rPr>
          <w:t>Choking Game</w:t>
        </w:r>
      </w:hyperlink>
      <w:r w:rsidRPr="00D14BD8">
        <w:rPr>
          <w:rFonts w:ascii="Arial" w:hAnsi="Arial" w:cs="Arial"/>
          <w:b/>
          <w:color w:val="4472C4" w:themeColor="accent1"/>
          <w:sz w:val="21"/>
          <w:szCs w:val="21"/>
        </w:rPr>
        <w:t xml:space="preserve"> </w:t>
      </w:r>
      <w:r w:rsidR="002F413F" w:rsidRPr="004613F2">
        <w:rPr>
          <w:rFonts w:ascii="Arial" w:hAnsi="Arial" w:cs="Arial"/>
          <w:b/>
          <w:color w:val="000000" w:themeColor="text1"/>
          <w:sz w:val="21"/>
          <w:szCs w:val="21"/>
        </w:rPr>
        <w:t xml:space="preserve">– </w:t>
      </w:r>
      <w:proofErr w:type="spellStart"/>
      <w:r w:rsidR="002F413F" w:rsidRPr="004613F2">
        <w:rPr>
          <w:rFonts w:ascii="Arial" w:hAnsi="Arial" w:cs="Arial"/>
          <w:b/>
          <w:color w:val="000000" w:themeColor="text1"/>
          <w:sz w:val="21"/>
          <w:szCs w:val="21"/>
        </w:rPr>
        <w:t>Yifan</w:t>
      </w:r>
      <w:proofErr w:type="spellEnd"/>
      <w:r w:rsidR="002F413F" w:rsidRPr="004613F2">
        <w:rPr>
          <w:rFonts w:ascii="Arial" w:hAnsi="Arial" w:cs="Arial"/>
          <w:b/>
          <w:color w:val="000000" w:themeColor="text1"/>
          <w:sz w:val="21"/>
          <w:szCs w:val="21"/>
        </w:rPr>
        <w:t xml:space="preserve"> Wu</w:t>
      </w:r>
      <w:r w:rsidR="00A16B97" w:rsidRPr="004613F2">
        <w:rPr>
          <w:rFonts w:ascii="Arial" w:hAnsi="Arial" w:cs="Arial"/>
          <w:b/>
          <w:color w:val="000000" w:themeColor="text1"/>
          <w:sz w:val="21"/>
          <w:szCs w:val="21"/>
        </w:rPr>
        <w:t xml:space="preserve"> </w:t>
      </w:r>
    </w:p>
    <w:p w14:paraId="0AB1D577" w14:textId="7C321E53" w:rsidR="00357CF9" w:rsidRPr="004613F2" w:rsidRDefault="00D07B84" w:rsidP="00016D7B">
      <w:pPr>
        <w:rPr>
          <w:rFonts w:ascii="Arial" w:hAnsi="Arial" w:cs="Arial"/>
          <w:i/>
          <w:color w:val="000000" w:themeColor="text1"/>
          <w:sz w:val="21"/>
          <w:szCs w:val="21"/>
        </w:rPr>
      </w:pPr>
      <w:r w:rsidRPr="004613F2">
        <w:rPr>
          <w:rFonts w:ascii="Arial" w:hAnsi="Arial" w:cs="Arial"/>
          <w:color w:val="000000" w:themeColor="text1"/>
          <w:sz w:val="21"/>
          <w:szCs w:val="21"/>
        </w:rPr>
        <w:t>S</w:t>
      </w:r>
      <w:r w:rsidR="002F413F" w:rsidRPr="004613F2">
        <w:rPr>
          <w:rFonts w:ascii="Arial" w:hAnsi="Arial" w:cs="Arial"/>
          <w:color w:val="000000" w:themeColor="text1"/>
          <w:sz w:val="21"/>
          <w:szCs w:val="21"/>
        </w:rPr>
        <w:t xml:space="preserve">et in an East Asian imaginary world </w:t>
      </w:r>
      <w:r w:rsidRPr="004613F2">
        <w:rPr>
          <w:rFonts w:ascii="Arial" w:hAnsi="Arial" w:cs="Arial"/>
          <w:color w:val="000000" w:themeColor="text1"/>
          <w:sz w:val="21"/>
          <w:szCs w:val="21"/>
        </w:rPr>
        <w:t xml:space="preserve">this new play </w:t>
      </w:r>
      <w:r w:rsidR="002F413F" w:rsidRPr="004613F2">
        <w:rPr>
          <w:rFonts w:ascii="Arial" w:hAnsi="Arial" w:cs="Arial"/>
          <w:color w:val="000000" w:themeColor="text1"/>
          <w:sz w:val="21"/>
          <w:szCs w:val="21"/>
        </w:rPr>
        <w:t xml:space="preserve">questions the western-centric presentation of climate change, performative tokenism in marine wildlife conservation, and the impact of capitalism on indigenous live and local ecology. </w:t>
      </w:r>
      <w:r w:rsidR="002F413F" w:rsidRPr="004613F2">
        <w:rPr>
          <w:rFonts w:ascii="Arial" w:hAnsi="Arial" w:cs="Arial"/>
          <w:i/>
          <w:color w:val="000000" w:themeColor="text1"/>
          <w:sz w:val="21"/>
          <w:szCs w:val="21"/>
        </w:rPr>
        <w:t>13-16 October, 6.30pm and 8pm, Dr Williams’s Library</w:t>
      </w:r>
      <w:r w:rsidR="005C7EE4" w:rsidRPr="004613F2">
        <w:rPr>
          <w:rFonts w:ascii="Arial" w:hAnsi="Arial" w:cs="Arial"/>
          <w:i/>
          <w:color w:val="000000" w:themeColor="text1"/>
          <w:sz w:val="21"/>
          <w:szCs w:val="21"/>
        </w:rPr>
        <w:t xml:space="preserve"> and </w:t>
      </w:r>
      <w:r w:rsidR="00CA548B" w:rsidRPr="004613F2">
        <w:rPr>
          <w:rFonts w:ascii="Arial" w:hAnsi="Arial" w:cs="Arial"/>
          <w:i/>
          <w:color w:val="000000" w:themeColor="text1"/>
          <w:sz w:val="21"/>
          <w:szCs w:val="21"/>
        </w:rPr>
        <w:t xml:space="preserve">broadcast </w:t>
      </w:r>
      <w:r w:rsidR="005C7EE4" w:rsidRPr="004613F2">
        <w:rPr>
          <w:rFonts w:ascii="Arial" w:hAnsi="Arial" w:cs="Arial"/>
          <w:i/>
          <w:color w:val="000000" w:themeColor="text1"/>
          <w:sz w:val="21"/>
          <w:szCs w:val="21"/>
        </w:rPr>
        <w:t>online</w:t>
      </w:r>
    </w:p>
    <w:p w14:paraId="1B899150" w14:textId="3C28B5DC" w:rsidR="00357CF9" w:rsidRPr="004613F2" w:rsidRDefault="00357CF9" w:rsidP="00357CF9">
      <w:pPr>
        <w:pStyle w:val="Heading1"/>
        <w:spacing w:before="0" w:line="540" w:lineRule="atLeast"/>
        <w:textAlignment w:val="baseline"/>
        <w:rPr>
          <w:rFonts w:ascii="Arial" w:eastAsia="Times New Roman" w:hAnsi="Arial" w:cs="Arial"/>
          <w:color w:val="000000" w:themeColor="text1"/>
          <w:sz w:val="21"/>
          <w:szCs w:val="21"/>
          <w:lang w:eastAsia="en-GB"/>
        </w:rPr>
      </w:pPr>
      <w:hyperlink r:id="rId20" w:history="1">
        <w:r w:rsidRPr="00D14BD8">
          <w:rPr>
            <w:rStyle w:val="Hyperlink"/>
            <w:rFonts w:ascii="Arial" w:hAnsi="Arial" w:cs="Arial"/>
            <w:b/>
            <w:color w:val="4472C4" w:themeColor="accent1"/>
            <w:sz w:val="21"/>
            <w:szCs w:val="21"/>
          </w:rPr>
          <w:t>Umbrella</w:t>
        </w:r>
      </w:hyperlink>
      <w:r w:rsidRPr="00D14BD8">
        <w:rPr>
          <w:rFonts w:ascii="Arial" w:hAnsi="Arial" w:cs="Arial"/>
          <w:b/>
          <w:color w:val="4472C4" w:themeColor="accent1"/>
          <w:sz w:val="21"/>
          <w:szCs w:val="21"/>
        </w:rPr>
        <w:t xml:space="preserve"> </w:t>
      </w:r>
      <w:r w:rsidRPr="004613F2">
        <w:rPr>
          <w:rFonts w:ascii="Arial" w:hAnsi="Arial" w:cs="Arial"/>
          <w:b/>
          <w:color w:val="000000" w:themeColor="text1"/>
          <w:sz w:val="21"/>
          <w:szCs w:val="21"/>
        </w:rPr>
        <w:t>– Katherine Edwards</w:t>
      </w:r>
    </w:p>
    <w:p w14:paraId="0798639C" w14:textId="77777777" w:rsidR="00357CF9" w:rsidRPr="004613F2" w:rsidRDefault="00357CF9" w:rsidP="00357CF9">
      <w:pPr>
        <w:rPr>
          <w:rFonts w:ascii="Arial" w:hAnsi="Arial" w:cs="Arial"/>
          <w:b/>
          <w:i/>
          <w:color w:val="000000" w:themeColor="text1"/>
          <w:sz w:val="21"/>
          <w:szCs w:val="21"/>
        </w:rPr>
      </w:pPr>
      <w:r w:rsidRPr="004613F2">
        <w:rPr>
          <w:rFonts w:ascii="Arial" w:hAnsi="Arial" w:cs="Arial"/>
          <w:color w:val="000000" w:themeColor="text1"/>
          <w:sz w:val="21"/>
          <w:szCs w:val="21"/>
        </w:rPr>
        <w:t xml:space="preserve">‘Umbrella’ sees the world through the eyes of Gran who is experiencing dementia. ‘We mourn them before they die’ and ‘what if dementia could talk’ are themes explores by Katharine Edwards, whose play - selected for development as part of the Bloomsbury Festival 2021 New Wave theatre writing programme – was inspired by her own lived experience of her grandmothers’ illness. </w:t>
      </w:r>
      <w:r w:rsidRPr="004613F2">
        <w:rPr>
          <w:rFonts w:ascii="Arial" w:hAnsi="Arial" w:cs="Arial"/>
          <w:i/>
          <w:color w:val="000000" w:themeColor="text1"/>
          <w:sz w:val="21"/>
          <w:szCs w:val="21"/>
        </w:rPr>
        <w:t>21 October, 2.30pm live preview, Dr Williams’s Library &amp; and 7pm radio play broadcast, Bloomsbury Radio</w:t>
      </w:r>
    </w:p>
    <w:p w14:paraId="1FFDB38A" w14:textId="77777777" w:rsidR="007F77BC" w:rsidRPr="004613F2" w:rsidRDefault="007F77BC" w:rsidP="00016D7B">
      <w:pPr>
        <w:rPr>
          <w:rFonts w:ascii="Arial" w:hAnsi="Arial" w:cs="Arial"/>
          <w:b/>
          <w:color w:val="000000" w:themeColor="text1"/>
          <w:sz w:val="21"/>
          <w:szCs w:val="21"/>
        </w:rPr>
      </w:pPr>
    </w:p>
    <w:p w14:paraId="3A40519B" w14:textId="32ABE2FF" w:rsidR="00660477" w:rsidRPr="004613F2" w:rsidRDefault="00C620C5" w:rsidP="00016D7B">
      <w:pPr>
        <w:rPr>
          <w:rFonts w:ascii="Arial" w:hAnsi="Arial" w:cs="Arial"/>
          <w:b/>
          <w:color w:val="000000" w:themeColor="text1"/>
          <w:sz w:val="21"/>
          <w:szCs w:val="21"/>
        </w:rPr>
      </w:pPr>
      <w:hyperlink r:id="rId21" w:history="1">
        <w:r w:rsidR="00660477" w:rsidRPr="00D14BD8">
          <w:rPr>
            <w:rStyle w:val="Hyperlink"/>
            <w:rFonts w:ascii="Arial" w:hAnsi="Arial" w:cs="Arial"/>
            <w:b/>
            <w:color w:val="4472C4" w:themeColor="accent1"/>
            <w:sz w:val="21"/>
            <w:szCs w:val="21"/>
          </w:rPr>
          <w:t>4.48 Digestion</w:t>
        </w:r>
      </w:hyperlink>
      <w:r w:rsidR="00660477" w:rsidRPr="004613F2">
        <w:rPr>
          <w:rFonts w:ascii="Arial" w:hAnsi="Arial" w:cs="Arial"/>
          <w:b/>
          <w:color w:val="000000" w:themeColor="text1"/>
          <w:sz w:val="21"/>
          <w:szCs w:val="21"/>
        </w:rPr>
        <w:t xml:space="preserve"> – </w:t>
      </w:r>
      <w:proofErr w:type="spellStart"/>
      <w:r w:rsidR="00660477" w:rsidRPr="004613F2">
        <w:rPr>
          <w:rFonts w:ascii="Arial" w:hAnsi="Arial" w:cs="Arial"/>
          <w:b/>
          <w:color w:val="000000" w:themeColor="text1"/>
          <w:sz w:val="21"/>
          <w:szCs w:val="21"/>
        </w:rPr>
        <w:t>Tommaso</w:t>
      </w:r>
      <w:proofErr w:type="spellEnd"/>
      <w:r w:rsidR="00660477" w:rsidRPr="004613F2">
        <w:rPr>
          <w:rFonts w:ascii="Arial" w:hAnsi="Arial" w:cs="Arial"/>
          <w:b/>
          <w:color w:val="000000" w:themeColor="text1"/>
          <w:sz w:val="21"/>
          <w:szCs w:val="21"/>
        </w:rPr>
        <w:t xml:space="preserve"> </w:t>
      </w:r>
      <w:proofErr w:type="spellStart"/>
      <w:r w:rsidR="00660477" w:rsidRPr="004613F2">
        <w:rPr>
          <w:rFonts w:ascii="Arial" w:hAnsi="Arial" w:cs="Arial"/>
          <w:b/>
          <w:color w:val="000000" w:themeColor="text1"/>
          <w:sz w:val="21"/>
          <w:szCs w:val="21"/>
        </w:rPr>
        <w:t>Giacomin</w:t>
      </w:r>
      <w:proofErr w:type="spellEnd"/>
    </w:p>
    <w:p w14:paraId="4AE7D0C1" w14:textId="45675D9B" w:rsidR="00660477" w:rsidRPr="004613F2" w:rsidRDefault="00660477" w:rsidP="00016D7B">
      <w:pPr>
        <w:rPr>
          <w:rFonts w:ascii="Arial" w:hAnsi="Arial" w:cs="Arial"/>
          <w:i/>
          <w:color w:val="000000" w:themeColor="text1"/>
          <w:sz w:val="21"/>
          <w:szCs w:val="21"/>
        </w:rPr>
      </w:pPr>
      <w:r w:rsidRPr="004613F2">
        <w:rPr>
          <w:rFonts w:ascii="Arial" w:hAnsi="Arial" w:cs="Arial"/>
          <w:color w:val="000000" w:themeColor="text1"/>
          <w:sz w:val="21"/>
          <w:szCs w:val="21"/>
        </w:rPr>
        <w:t xml:space="preserve">This highly physical piece of theatre presents a multi-layered journey into the biological and emotional life of five female perfomers who serve as mirrors for each other, used to face the pure essence of themselves in relation to the world they inhabit. Created by Tommaso Giacomin and starring Anita Pomario, Araminta Wraith, Claudia Gambino, Grace Church and Miriam Elwell-Sutton. </w:t>
      </w:r>
      <w:r w:rsidRPr="004613F2">
        <w:rPr>
          <w:rFonts w:ascii="Arial" w:hAnsi="Arial" w:cs="Arial"/>
          <w:i/>
          <w:color w:val="000000" w:themeColor="text1"/>
          <w:sz w:val="21"/>
          <w:szCs w:val="21"/>
        </w:rPr>
        <w:t>14 October, 8pm, RADA Studio Theatre &amp; 19-20 October, Dr Williams’s Library</w:t>
      </w:r>
    </w:p>
    <w:p w14:paraId="62DD7C76" w14:textId="77777777" w:rsidR="007F77BC" w:rsidRPr="004613F2" w:rsidRDefault="007F77BC" w:rsidP="00016D7B">
      <w:pPr>
        <w:rPr>
          <w:rFonts w:ascii="Arial" w:hAnsi="Arial" w:cs="Arial"/>
          <w:b/>
          <w:color w:val="000000" w:themeColor="text1"/>
          <w:sz w:val="21"/>
          <w:szCs w:val="21"/>
        </w:rPr>
      </w:pPr>
    </w:p>
    <w:p w14:paraId="22A44F40" w14:textId="73E0A322" w:rsidR="00660477" w:rsidRPr="004613F2" w:rsidRDefault="001C4C3C" w:rsidP="00016D7B">
      <w:pPr>
        <w:rPr>
          <w:rFonts w:ascii="Arial" w:hAnsi="Arial" w:cs="Arial"/>
          <w:b/>
          <w:color w:val="000000" w:themeColor="text1"/>
          <w:sz w:val="21"/>
          <w:szCs w:val="21"/>
        </w:rPr>
      </w:pPr>
      <w:hyperlink r:id="rId22" w:history="1">
        <w:r w:rsidR="00660477" w:rsidRPr="00D14BD8">
          <w:rPr>
            <w:rStyle w:val="Hyperlink"/>
            <w:rFonts w:ascii="Arial" w:hAnsi="Arial" w:cs="Arial"/>
            <w:b/>
            <w:color w:val="4472C4" w:themeColor="accent1"/>
            <w:sz w:val="21"/>
            <w:szCs w:val="21"/>
          </w:rPr>
          <w:t>Past Life</w:t>
        </w:r>
      </w:hyperlink>
      <w:r w:rsidR="00660477" w:rsidRPr="004613F2">
        <w:rPr>
          <w:rFonts w:ascii="Arial" w:hAnsi="Arial" w:cs="Arial"/>
          <w:b/>
          <w:color w:val="000000" w:themeColor="text1"/>
          <w:sz w:val="21"/>
          <w:szCs w:val="21"/>
        </w:rPr>
        <w:t xml:space="preserve"> - Alice Corrigan &amp; Extant</w:t>
      </w:r>
      <w:r w:rsidR="00974ABA" w:rsidRPr="004613F2">
        <w:rPr>
          <w:rFonts w:ascii="Arial" w:hAnsi="Arial" w:cs="Arial"/>
          <w:b/>
          <w:color w:val="000000" w:themeColor="text1"/>
          <w:sz w:val="21"/>
          <w:szCs w:val="21"/>
        </w:rPr>
        <w:t xml:space="preserve"> </w:t>
      </w:r>
    </w:p>
    <w:p w14:paraId="65FCB812" w14:textId="5BE77276" w:rsidR="007F77BC" w:rsidRPr="004613F2" w:rsidRDefault="00660477" w:rsidP="004613F2">
      <w:pPr>
        <w:widowControl w:val="0"/>
        <w:autoSpaceDE w:val="0"/>
        <w:autoSpaceDN w:val="0"/>
        <w:adjustRightInd w:val="0"/>
        <w:rPr>
          <w:rFonts w:ascii="Arial" w:hAnsi="Arial" w:cs="Arial"/>
          <w:b/>
          <w:color w:val="000000" w:themeColor="text1"/>
          <w:sz w:val="21"/>
          <w:szCs w:val="21"/>
        </w:rPr>
      </w:pPr>
      <w:r w:rsidRPr="004613F2">
        <w:rPr>
          <w:rFonts w:ascii="Arial" w:hAnsi="Arial" w:cs="Arial"/>
          <w:color w:val="000000" w:themeColor="text1"/>
          <w:sz w:val="21"/>
          <w:szCs w:val="21"/>
        </w:rPr>
        <w:t xml:space="preserve">A gendre-bending, multi-sensory and creatively accessible exploration into the normalisation of sexual assault in relationships. Past Life follows Kiera (and Betty the Brain) as they navigate through their new life, full of art classes, boxing rings, tears, fights and coming to terms with trauma. This ground-breaking performance uses creative captioning, audio descriptive language and soundscapes to evoke a new and dynamic way of making theatre. </w:t>
      </w:r>
      <w:r w:rsidRPr="004613F2">
        <w:rPr>
          <w:rFonts w:ascii="Arial" w:hAnsi="Arial" w:cs="Arial"/>
          <w:i/>
          <w:color w:val="000000" w:themeColor="text1"/>
          <w:sz w:val="21"/>
          <w:szCs w:val="21"/>
        </w:rPr>
        <w:t>16 October, 7pm, RADA Studios</w:t>
      </w:r>
    </w:p>
    <w:p w14:paraId="57CF7E2F" w14:textId="13B3D3A0" w:rsidR="00660477" w:rsidRPr="004613F2" w:rsidRDefault="007D56EB" w:rsidP="004613F2">
      <w:pPr>
        <w:pStyle w:val="Heading1"/>
        <w:spacing w:before="0" w:line="540" w:lineRule="atLeast"/>
        <w:textAlignment w:val="baseline"/>
        <w:rPr>
          <w:rFonts w:ascii="Arial" w:eastAsia="Times New Roman" w:hAnsi="Arial" w:cs="Arial"/>
          <w:color w:val="000000" w:themeColor="text1"/>
          <w:sz w:val="21"/>
          <w:szCs w:val="21"/>
          <w:lang w:eastAsia="en-GB"/>
        </w:rPr>
      </w:pPr>
      <w:hyperlink r:id="rId23" w:history="1">
        <w:r w:rsidR="00660477" w:rsidRPr="00D14BD8">
          <w:rPr>
            <w:rStyle w:val="Hyperlink"/>
            <w:rFonts w:ascii="Arial" w:hAnsi="Arial" w:cs="Arial"/>
            <w:b/>
            <w:color w:val="4472C4" w:themeColor="accent1"/>
            <w:sz w:val="21"/>
            <w:szCs w:val="21"/>
          </w:rPr>
          <w:t>Branded</w:t>
        </w:r>
      </w:hyperlink>
      <w:r w:rsidR="00660477" w:rsidRPr="004613F2">
        <w:rPr>
          <w:rFonts w:ascii="Arial" w:hAnsi="Arial" w:cs="Arial"/>
          <w:b/>
          <w:color w:val="000000" w:themeColor="text1"/>
          <w:sz w:val="21"/>
          <w:szCs w:val="21"/>
        </w:rPr>
        <w:t xml:space="preserve"> – India Harrison </w:t>
      </w:r>
      <w:proofErr w:type="spellStart"/>
      <w:r w:rsidR="00660477" w:rsidRPr="004613F2">
        <w:rPr>
          <w:rFonts w:ascii="Arial" w:hAnsi="Arial" w:cs="Arial"/>
          <w:b/>
          <w:color w:val="000000" w:themeColor="text1"/>
          <w:sz w:val="21"/>
          <w:szCs w:val="21"/>
        </w:rPr>
        <w:t>Peppe</w:t>
      </w:r>
      <w:proofErr w:type="spellEnd"/>
      <w:r w:rsidR="00660477" w:rsidRPr="004613F2">
        <w:rPr>
          <w:rFonts w:ascii="Arial" w:hAnsi="Arial" w:cs="Arial"/>
          <w:b/>
          <w:color w:val="000000" w:themeColor="text1"/>
          <w:sz w:val="21"/>
          <w:szCs w:val="21"/>
        </w:rPr>
        <w:t xml:space="preserve"> &amp; Bomb Factory Company</w:t>
      </w:r>
    </w:p>
    <w:p w14:paraId="6185EC23" w14:textId="0A037B3E" w:rsidR="00660477" w:rsidRPr="004613F2" w:rsidRDefault="00660477" w:rsidP="00016D7B">
      <w:pPr>
        <w:rPr>
          <w:rFonts w:ascii="Arial" w:hAnsi="Arial" w:cs="Arial"/>
          <w:i/>
          <w:color w:val="000000" w:themeColor="text1"/>
          <w:sz w:val="21"/>
          <w:szCs w:val="21"/>
        </w:rPr>
      </w:pPr>
      <w:r w:rsidRPr="004613F2">
        <w:rPr>
          <w:rFonts w:ascii="Arial" w:hAnsi="Arial" w:cs="Arial"/>
          <w:color w:val="000000" w:themeColor="text1"/>
          <w:sz w:val="21"/>
          <w:szCs w:val="21"/>
        </w:rPr>
        <w:t xml:space="preserve">A one woman show about intervention, cancel-culture and what it means to market yourself as a feminist exploring what it means to have ‘principled sex’, and what lengths we go to project an ideal image of ourselves. </w:t>
      </w:r>
      <w:r w:rsidRPr="004613F2">
        <w:rPr>
          <w:rFonts w:ascii="Arial" w:hAnsi="Arial" w:cs="Arial"/>
          <w:i/>
          <w:color w:val="000000" w:themeColor="text1"/>
          <w:sz w:val="21"/>
          <w:szCs w:val="21"/>
        </w:rPr>
        <w:t>19-22 October, 7pm, Dr Williams’s Library</w:t>
      </w:r>
    </w:p>
    <w:p w14:paraId="2B2E7863" w14:textId="77777777" w:rsidR="007F77BC" w:rsidRPr="004613F2" w:rsidRDefault="007F77BC" w:rsidP="007F77BC">
      <w:pPr>
        <w:rPr>
          <w:rFonts w:ascii="Arial" w:hAnsi="Arial" w:cs="Arial"/>
          <w:b/>
          <w:color w:val="000000" w:themeColor="text1"/>
          <w:sz w:val="21"/>
          <w:szCs w:val="21"/>
        </w:rPr>
      </w:pPr>
    </w:p>
    <w:p w14:paraId="5D86D52C" w14:textId="6D21BF8C" w:rsidR="00660477" w:rsidRPr="004613F2" w:rsidRDefault="00DD4381" w:rsidP="007F77BC">
      <w:pPr>
        <w:rPr>
          <w:rFonts w:ascii="Arial" w:hAnsi="Arial" w:cs="Arial"/>
          <w:b/>
          <w:color w:val="000000" w:themeColor="text1"/>
          <w:sz w:val="21"/>
          <w:szCs w:val="21"/>
        </w:rPr>
      </w:pPr>
      <w:hyperlink r:id="rId24" w:history="1">
        <w:r w:rsidR="00660477" w:rsidRPr="00D14BD8">
          <w:rPr>
            <w:rStyle w:val="Hyperlink"/>
            <w:rFonts w:ascii="Arial" w:hAnsi="Arial" w:cs="Arial"/>
            <w:b/>
            <w:color w:val="4472C4" w:themeColor="accent1"/>
            <w:sz w:val="21"/>
            <w:szCs w:val="21"/>
          </w:rPr>
          <w:t>Flight Patterns</w:t>
        </w:r>
      </w:hyperlink>
      <w:r w:rsidR="00660477" w:rsidRPr="00D14BD8">
        <w:rPr>
          <w:rFonts w:ascii="Arial" w:hAnsi="Arial" w:cs="Arial"/>
          <w:b/>
          <w:color w:val="4472C4" w:themeColor="accent1"/>
          <w:sz w:val="21"/>
          <w:szCs w:val="21"/>
        </w:rPr>
        <w:t xml:space="preserve"> </w:t>
      </w:r>
      <w:r w:rsidR="00660477" w:rsidRPr="004613F2">
        <w:rPr>
          <w:rFonts w:ascii="Arial" w:hAnsi="Arial" w:cs="Arial"/>
          <w:b/>
          <w:color w:val="000000" w:themeColor="text1"/>
          <w:sz w:val="21"/>
          <w:szCs w:val="21"/>
        </w:rPr>
        <w:t>– Company Gabrielle Moleta &amp; Facing North Theatre</w:t>
      </w:r>
    </w:p>
    <w:p w14:paraId="6FB738AA" w14:textId="47FBD0D1" w:rsidR="00660477" w:rsidRPr="004613F2" w:rsidRDefault="00660477" w:rsidP="00D6292B">
      <w:pPr>
        <w:rPr>
          <w:rFonts w:ascii="Arial" w:eastAsia="Times New Roman" w:hAnsi="Arial" w:cs="Arial"/>
          <w:i/>
          <w:color w:val="000000" w:themeColor="text1"/>
          <w:sz w:val="21"/>
          <w:szCs w:val="21"/>
        </w:rPr>
      </w:pPr>
      <w:r w:rsidRPr="004613F2">
        <w:rPr>
          <w:rFonts w:ascii="Arial" w:eastAsia="Times New Roman" w:hAnsi="Arial" w:cs="Arial"/>
          <w:color w:val="000000" w:themeColor="text1"/>
          <w:sz w:val="21"/>
          <w:szCs w:val="21"/>
        </w:rPr>
        <w:t xml:space="preserve">A promenade open air choral performance sees a goose, a raven, a crane and a heron discuss Eliot, Woolf and Mansfield as they alight in a Bloomsbury garden and touching down at Senate House. </w:t>
      </w:r>
      <w:r w:rsidRPr="004613F2">
        <w:rPr>
          <w:rFonts w:ascii="Arial" w:eastAsia="Times New Roman" w:hAnsi="Arial" w:cs="Arial"/>
          <w:i/>
          <w:color w:val="000000" w:themeColor="text1"/>
          <w:sz w:val="21"/>
          <w:szCs w:val="21"/>
        </w:rPr>
        <w:t xml:space="preserve">21-22 October, 1pm and 4pm, </w:t>
      </w:r>
      <w:proofErr w:type="spellStart"/>
      <w:r w:rsidRPr="004613F2">
        <w:rPr>
          <w:rFonts w:ascii="Arial" w:eastAsia="Times New Roman" w:hAnsi="Arial" w:cs="Arial"/>
          <w:i/>
          <w:color w:val="000000" w:themeColor="text1"/>
          <w:sz w:val="21"/>
          <w:szCs w:val="21"/>
        </w:rPr>
        <w:t>Malet</w:t>
      </w:r>
      <w:proofErr w:type="spellEnd"/>
      <w:r w:rsidRPr="004613F2">
        <w:rPr>
          <w:rFonts w:ascii="Arial" w:eastAsia="Times New Roman" w:hAnsi="Arial" w:cs="Arial"/>
          <w:i/>
          <w:color w:val="000000" w:themeColor="text1"/>
          <w:sz w:val="21"/>
          <w:szCs w:val="21"/>
        </w:rPr>
        <w:t xml:space="preserve"> Street Gardens</w:t>
      </w:r>
    </w:p>
    <w:p w14:paraId="16673EFC" w14:textId="77777777" w:rsidR="00400360" w:rsidRPr="004613F2" w:rsidRDefault="00400360" w:rsidP="00016D7B">
      <w:pPr>
        <w:rPr>
          <w:rFonts w:ascii="Arial" w:hAnsi="Arial" w:cs="Arial"/>
          <w:b/>
          <w:color w:val="000000" w:themeColor="text1"/>
          <w:sz w:val="21"/>
          <w:szCs w:val="21"/>
        </w:rPr>
      </w:pPr>
    </w:p>
    <w:p w14:paraId="6A48EDF0" w14:textId="48850EE6" w:rsidR="00992B04" w:rsidRPr="004613F2" w:rsidRDefault="00D14BD8" w:rsidP="00016D7B">
      <w:pPr>
        <w:rPr>
          <w:rFonts w:ascii="Arial" w:hAnsi="Arial" w:cs="Arial"/>
          <w:b/>
          <w:color w:val="000000" w:themeColor="text1"/>
          <w:sz w:val="21"/>
          <w:szCs w:val="21"/>
        </w:rPr>
      </w:pPr>
      <w:hyperlink r:id="rId25" w:history="1">
        <w:r w:rsidR="00992B04" w:rsidRPr="00D14BD8">
          <w:rPr>
            <w:rStyle w:val="Hyperlink"/>
            <w:rFonts w:ascii="Arial" w:hAnsi="Arial" w:cs="Arial"/>
            <w:b/>
            <w:sz w:val="21"/>
            <w:szCs w:val="21"/>
          </w:rPr>
          <w:t>Paradoxical Gasp</w:t>
        </w:r>
      </w:hyperlink>
      <w:r w:rsidR="006F2092" w:rsidRPr="004613F2">
        <w:rPr>
          <w:rFonts w:ascii="Arial" w:hAnsi="Arial" w:cs="Arial"/>
          <w:b/>
          <w:color w:val="000000" w:themeColor="text1"/>
          <w:sz w:val="21"/>
          <w:szCs w:val="21"/>
        </w:rPr>
        <w:t xml:space="preserve"> – Hidden </w:t>
      </w:r>
      <w:proofErr w:type="spellStart"/>
      <w:r w:rsidR="006F2092" w:rsidRPr="004613F2">
        <w:rPr>
          <w:rFonts w:ascii="Arial" w:hAnsi="Arial" w:cs="Arial"/>
          <w:b/>
          <w:color w:val="000000" w:themeColor="text1"/>
          <w:sz w:val="21"/>
          <w:szCs w:val="21"/>
        </w:rPr>
        <w:t>Keilion</w:t>
      </w:r>
      <w:proofErr w:type="spellEnd"/>
    </w:p>
    <w:p w14:paraId="2D7DC0BF" w14:textId="6C9E7A03" w:rsidR="002F0DAA" w:rsidRPr="004613F2" w:rsidRDefault="003F7F39" w:rsidP="00016D7B">
      <w:pPr>
        <w:rPr>
          <w:rFonts w:ascii="Arial" w:hAnsi="Arial" w:cs="Arial"/>
          <w:color w:val="000000" w:themeColor="text1"/>
          <w:sz w:val="21"/>
          <w:szCs w:val="21"/>
        </w:rPr>
      </w:pPr>
      <w:r w:rsidRPr="004613F2">
        <w:rPr>
          <w:rFonts w:ascii="Arial" w:hAnsi="Arial" w:cs="Arial"/>
          <w:color w:val="000000" w:themeColor="text1"/>
          <w:sz w:val="21"/>
          <w:szCs w:val="21"/>
        </w:rPr>
        <w:t xml:space="preserve">In the air we couldn’t breathe, we found each other.. </w:t>
      </w:r>
      <w:r w:rsidR="00383916" w:rsidRPr="004613F2">
        <w:rPr>
          <w:rFonts w:ascii="Arial" w:hAnsi="Arial" w:cs="Arial"/>
          <w:color w:val="000000" w:themeColor="text1"/>
          <w:sz w:val="21"/>
          <w:szCs w:val="21"/>
        </w:rPr>
        <w:t xml:space="preserve">An experimental event devised by a collective of six multidisciplinary </w:t>
      </w:r>
      <w:r w:rsidRPr="004613F2">
        <w:rPr>
          <w:rFonts w:ascii="Arial" w:hAnsi="Arial" w:cs="Arial"/>
          <w:color w:val="000000" w:themeColor="text1"/>
          <w:sz w:val="21"/>
          <w:szCs w:val="21"/>
        </w:rPr>
        <w:t xml:space="preserve">Hong Kong artists and curators, </w:t>
      </w:r>
      <w:r w:rsidR="00726D9F" w:rsidRPr="004613F2">
        <w:rPr>
          <w:rFonts w:ascii="Arial" w:hAnsi="Arial" w:cs="Arial"/>
          <w:color w:val="000000" w:themeColor="text1"/>
          <w:sz w:val="21"/>
          <w:szCs w:val="21"/>
        </w:rPr>
        <w:t>which addresses</w:t>
      </w:r>
      <w:r w:rsidRPr="004613F2">
        <w:rPr>
          <w:rFonts w:ascii="Arial" w:hAnsi="Arial" w:cs="Arial"/>
          <w:color w:val="000000" w:themeColor="text1"/>
          <w:sz w:val="21"/>
          <w:szCs w:val="21"/>
        </w:rPr>
        <w:t xml:space="preserve"> socio-political urge</w:t>
      </w:r>
      <w:r w:rsidR="00726D9F" w:rsidRPr="004613F2">
        <w:rPr>
          <w:rFonts w:ascii="Arial" w:hAnsi="Arial" w:cs="Arial"/>
          <w:color w:val="000000" w:themeColor="text1"/>
          <w:sz w:val="21"/>
          <w:szCs w:val="21"/>
        </w:rPr>
        <w:t>ncy and initiates</w:t>
      </w:r>
      <w:r w:rsidRPr="004613F2">
        <w:rPr>
          <w:rFonts w:ascii="Arial" w:hAnsi="Arial" w:cs="Arial"/>
          <w:color w:val="000000" w:themeColor="text1"/>
          <w:sz w:val="21"/>
          <w:szCs w:val="21"/>
        </w:rPr>
        <w:t xml:space="preserve"> intercultural conversation </w:t>
      </w:r>
      <w:r w:rsidR="00726D9F" w:rsidRPr="004613F2">
        <w:rPr>
          <w:rFonts w:ascii="Arial" w:hAnsi="Arial" w:cs="Arial"/>
          <w:color w:val="000000" w:themeColor="text1"/>
          <w:sz w:val="21"/>
          <w:szCs w:val="21"/>
        </w:rPr>
        <w:t xml:space="preserve">dealing with the traumatic legacy of tear gas exposure in social movements around the world. </w:t>
      </w:r>
      <w:r w:rsidR="002F0DAA" w:rsidRPr="004613F2">
        <w:rPr>
          <w:rFonts w:ascii="Arial" w:hAnsi="Arial" w:cs="Arial"/>
          <w:i/>
          <w:color w:val="000000" w:themeColor="text1"/>
          <w:sz w:val="21"/>
          <w:szCs w:val="21"/>
        </w:rPr>
        <w:t>17-20 November, The Crypt Gallery</w:t>
      </w:r>
    </w:p>
    <w:p w14:paraId="5644C3EA" w14:textId="77777777" w:rsidR="007F77BC" w:rsidRPr="004613F2" w:rsidRDefault="007F77BC" w:rsidP="00016D7B">
      <w:pPr>
        <w:rPr>
          <w:rFonts w:ascii="Arial" w:hAnsi="Arial" w:cs="Arial"/>
          <w:color w:val="000000" w:themeColor="text1"/>
          <w:sz w:val="21"/>
          <w:szCs w:val="21"/>
        </w:rPr>
      </w:pPr>
    </w:p>
    <w:p w14:paraId="25995E06" w14:textId="5F5A7ACB" w:rsidR="006F2092" w:rsidRPr="004613F2" w:rsidRDefault="002F0DAA" w:rsidP="00016D7B">
      <w:pPr>
        <w:rPr>
          <w:rFonts w:ascii="Arial" w:hAnsi="Arial" w:cs="Arial"/>
          <w:color w:val="000000" w:themeColor="text1"/>
          <w:sz w:val="21"/>
          <w:szCs w:val="21"/>
        </w:rPr>
      </w:pPr>
      <w:r w:rsidRPr="004613F2">
        <w:rPr>
          <w:rFonts w:ascii="Arial" w:hAnsi="Arial" w:cs="Arial"/>
          <w:color w:val="000000" w:themeColor="text1"/>
          <w:sz w:val="21"/>
          <w:szCs w:val="21"/>
        </w:rPr>
        <w:lastRenderedPageBreak/>
        <w:t xml:space="preserve">Research for this project </w:t>
      </w:r>
      <w:r w:rsidR="007F77BC" w:rsidRPr="004613F2">
        <w:rPr>
          <w:rFonts w:ascii="Arial" w:hAnsi="Arial" w:cs="Arial"/>
          <w:color w:val="000000" w:themeColor="text1"/>
          <w:sz w:val="21"/>
          <w:szCs w:val="21"/>
        </w:rPr>
        <w:t xml:space="preserve">was </w:t>
      </w:r>
      <w:r w:rsidRPr="004613F2">
        <w:rPr>
          <w:rFonts w:ascii="Arial" w:hAnsi="Arial" w:cs="Arial"/>
          <w:color w:val="000000" w:themeColor="text1"/>
          <w:sz w:val="21"/>
          <w:szCs w:val="21"/>
        </w:rPr>
        <w:t>supported by the Wellcome Colle</w:t>
      </w:r>
      <w:r w:rsidR="008E29FC" w:rsidRPr="004613F2">
        <w:rPr>
          <w:rFonts w:ascii="Arial" w:hAnsi="Arial" w:cs="Arial"/>
          <w:color w:val="000000" w:themeColor="text1"/>
          <w:sz w:val="21"/>
          <w:szCs w:val="21"/>
        </w:rPr>
        <w:t>ction, also host</w:t>
      </w:r>
      <w:bookmarkStart w:id="1" w:name="_GoBack"/>
      <w:bookmarkEnd w:id="1"/>
      <w:r w:rsidR="008E29FC" w:rsidRPr="004613F2">
        <w:rPr>
          <w:rFonts w:ascii="Arial" w:hAnsi="Arial" w:cs="Arial"/>
          <w:color w:val="000000" w:themeColor="text1"/>
          <w:sz w:val="21"/>
          <w:szCs w:val="21"/>
        </w:rPr>
        <w:t xml:space="preserve">ing </w:t>
      </w:r>
      <w:r w:rsidRPr="004613F2">
        <w:rPr>
          <w:rFonts w:ascii="Arial" w:hAnsi="Arial" w:cs="Arial"/>
          <w:color w:val="000000" w:themeColor="text1"/>
          <w:sz w:val="21"/>
          <w:szCs w:val="21"/>
        </w:rPr>
        <w:t xml:space="preserve">panel discussion </w:t>
      </w:r>
      <w:r w:rsidRPr="004613F2">
        <w:rPr>
          <w:rFonts w:ascii="Arial" w:hAnsi="Arial" w:cs="Arial"/>
          <w:b/>
          <w:color w:val="000000" w:themeColor="text1"/>
          <w:sz w:val="21"/>
          <w:szCs w:val="21"/>
        </w:rPr>
        <w:t>The Air We Breathe</w:t>
      </w:r>
      <w:r w:rsidR="008E29FC" w:rsidRPr="004613F2">
        <w:rPr>
          <w:rFonts w:ascii="Arial" w:hAnsi="Arial" w:cs="Arial"/>
          <w:b/>
          <w:color w:val="000000" w:themeColor="text1"/>
          <w:sz w:val="21"/>
          <w:szCs w:val="21"/>
        </w:rPr>
        <w:t>,</w:t>
      </w:r>
      <w:r w:rsidRPr="004613F2">
        <w:rPr>
          <w:rFonts w:ascii="Arial" w:hAnsi="Arial" w:cs="Arial"/>
          <w:color w:val="000000" w:themeColor="text1"/>
          <w:sz w:val="21"/>
          <w:szCs w:val="21"/>
        </w:rPr>
        <w:t xml:space="preserve"> </w:t>
      </w:r>
      <w:r w:rsidR="008E29FC" w:rsidRPr="004613F2">
        <w:rPr>
          <w:rFonts w:ascii="Arial" w:hAnsi="Arial" w:cs="Arial"/>
          <w:color w:val="000000" w:themeColor="text1"/>
          <w:sz w:val="21"/>
          <w:szCs w:val="21"/>
        </w:rPr>
        <w:t>which explores</w:t>
      </w:r>
      <w:r w:rsidRPr="004613F2">
        <w:rPr>
          <w:rFonts w:ascii="Arial" w:hAnsi="Arial" w:cs="Arial"/>
          <w:color w:val="000000" w:themeColor="text1"/>
          <w:sz w:val="21"/>
          <w:szCs w:val="21"/>
        </w:rPr>
        <w:t xml:space="preserve"> the implications of toxic chemicals in the air from traffic pollution to tear gas. </w:t>
      </w:r>
      <w:r w:rsidRPr="004613F2">
        <w:rPr>
          <w:rFonts w:ascii="Arial" w:hAnsi="Arial" w:cs="Arial"/>
          <w:i/>
          <w:color w:val="000000" w:themeColor="text1"/>
          <w:sz w:val="21"/>
          <w:szCs w:val="21"/>
        </w:rPr>
        <w:t>13 October, 7pm, Wellcome Collection</w:t>
      </w:r>
    </w:p>
    <w:p w14:paraId="1D93446C" w14:textId="77777777" w:rsidR="009A4099" w:rsidRPr="004613F2" w:rsidRDefault="009A4099" w:rsidP="00016D7B">
      <w:pPr>
        <w:rPr>
          <w:rFonts w:ascii="Arial" w:hAnsi="Arial" w:cs="Arial"/>
          <w:b/>
          <w:color w:val="000000" w:themeColor="text1"/>
          <w:sz w:val="21"/>
          <w:szCs w:val="21"/>
        </w:rPr>
      </w:pPr>
    </w:p>
    <w:p w14:paraId="4CF2D465" w14:textId="77777777" w:rsidR="00FB1C37" w:rsidRPr="004613F2" w:rsidRDefault="00FB1C37" w:rsidP="00016D7B">
      <w:pPr>
        <w:rPr>
          <w:rFonts w:ascii="Arial" w:hAnsi="Arial" w:cs="Arial"/>
          <w:b/>
          <w:color w:val="000000" w:themeColor="text1"/>
          <w:sz w:val="21"/>
          <w:szCs w:val="21"/>
        </w:rPr>
      </w:pPr>
    </w:p>
    <w:p w14:paraId="78CC4A10" w14:textId="21C66B6E" w:rsidR="00FB1C37" w:rsidRPr="004613F2" w:rsidRDefault="00FB1C37" w:rsidP="00FB1C37">
      <w:pPr>
        <w:rPr>
          <w:rFonts w:ascii="Arial" w:hAnsi="Arial" w:cs="Arial"/>
          <w:b/>
          <w:color w:val="000000" w:themeColor="text1"/>
          <w:sz w:val="21"/>
          <w:szCs w:val="21"/>
        </w:rPr>
      </w:pPr>
      <w:r w:rsidRPr="004613F2">
        <w:rPr>
          <w:rFonts w:ascii="Arial" w:hAnsi="Arial" w:cs="Arial"/>
          <w:b/>
          <w:color w:val="000000" w:themeColor="text1"/>
          <w:sz w:val="21"/>
          <w:szCs w:val="21"/>
        </w:rPr>
        <w:t>‘NEW WAVE’ MUSIC – LUNCHTIME CONCERTS</w:t>
      </w:r>
    </w:p>
    <w:p w14:paraId="50423B93" w14:textId="77777777" w:rsidR="00FB1C37" w:rsidRPr="004613F2" w:rsidRDefault="00FB1C37" w:rsidP="00FB1C37">
      <w:pPr>
        <w:rPr>
          <w:rFonts w:ascii="Arial" w:hAnsi="Arial" w:cs="Arial"/>
          <w:b/>
          <w:color w:val="000000" w:themeColor="text1"/>
          <w:sz w:val="21"/>
          <w:szCs w:val="21"/>
        </w:rPr>
      </w:pPr>
    </w:p>
    <w:p w14:paraId="17F468AC" w14:textId="4FA7B592" w:rsidR="00FB1C37" w:rsidRPr="004613F2" w:rsidRDefault="00D670D8" w:rsidP="00FB1C37">
      <w:pPr>
        <w:rPr>
          <w:rFonts w:ascii="Arial" w:hAnsi="Arial" w:cs="Arial"/>
          <w:b/>
          <w:bCs/>
          <w:color w:val="000000" w:themeColor="text1"/>
          <w:sz w:val="21"/>
          <w:szCs w:val="21"/>
        </w:rPr>
      </w:pPr>
      <w:hyperlink r:id="rId26" w:history="1">
        <w:r w:rsidR="00FB1C37" w:rsidRPr="00D670D8">
          <w:rPr>
            <w:rStyle w:val="Hyperlink"/>
            <w:rFonts w:ascii="Arial" w:hAnsi="Arial" w:cs="Arial"/>
            <w:b/>
            <w:bCs/>
            <w:sz w:val="21"/>
            <w:szCs w:val="21"/>
          </w:rPr>
          <w:t>Birds in the Forest of Longing</w:t>
        </w:r>
      </w:hyperlink>
      <w:r w:rsidR="00FB1C37" w:rsidRPr="004613F2">
        <w:rPr>
          <w:rFonts w:ascii="Arial" w:hAnsi="Arial" w:cs="Arial"/>
          <w:b/>
          <w:bCs/>
          <w:color w:val="000000" w:themeColor="text1"/>
          <w:sz w:val="21"/>
          <w:szCs w:val="21"/>
        </w:rPr>
        <w:t xml:space="preserve"> – </w:t>
      </w:r>
      <w:proofErr w:type="spellStart"/>
      <w:r w:rsidR="00FB1C37" w:rsidRPr="004613F2">
        <w:rPr>
          <w:rFonts w:ascii="Arial" w:hAnsi="Arial" w:cs="Arial"/>
          <w:b/>
          <w:bCs/>
          <w:color w:val="000000" w:themeColor="text1"/>
          <w:sz w:val="21"/>
          <w:szCs w:val="21"/>
        </w:rPr>
        <w:t>Eran</w:t>
      </w:r>
      <w:proofErr w:type="spellEnd"/>
      <w:r w:rsidR="00FB1C37" w:rsidRPr="004613F2">
        <w:rPr>
          <w:rFonts w:ascii="Arial" w:hAnsi="Arial" w:cs="Arial"/>
          <w:b/>
          <w:bCs/>
          <w:color w:val="000000" w:themeColor="text1"/>
          <w:sz w:val="21"/>
          <w:szCs w:val="21"/>
        </w:rPr>
        <w:t xml:space="preserve"> </w:t>
      </w:r>
      <w:proofErr w:type="spellStart"/>
      <w:r w:rsidR="00FB1C37" w:rsidRPr="004613F2">
        <w:rPr>
          <w:rFonts w:ascii="Arial" w:hAnsi="Arial" w:cs="Arial"/>
          <w:b/>
          <w:bCs/>
          <w:color w:val="000000" w:themeColor="text1"/>
          <w:sz w:val="21"/>
          <w:szCs w:val="21"/>
        </w:rPr>
        <w:t>Sulkin</w:t>
      </w:r>
      <w:proofErr w:type="spellEnd"/>
      <w:r w:rsidR="00FB1C37" w:rsidRPr="004613F2">
        <w:rPr>
          <w:rFonts w:ascii="Arial" w:hAnsi="Arial" w:cs="Arial"/>
          <w:b/>
          <w:bCs/>
          <w:color w:val="000000" w:themeColor="text1"/>
          <w:sz w:val="21"/>
          <w:szCs w:val="21"/>
        </w:rPr>
        <w:t xml:space="preserve"> (Piano) </w:t>
      </w:r>
    </w:p>
    <w:p w14:paraId="31548D8D" w14:textId="77777777" w:rsidR="0018601E" w:rsidRDefault="00FB1C37" w:rsidP="0018601E">
      <w:pPr>
        <w:rPr>
          <w:rFonts w:ascii="Arial" w:hAnsi="Arial" w:cs="Arial"/>
          <w:b/>
          <w:color w:val="000000" w:themeColor="text1"/>
          <w:sz w:val="21"/>
          <w:szCs w:val="21"/>
        </w:rPr>
      </w:pPr>
      <w:r w:rsidRPr="004613F2">
        <w:rPr>
          <w:rFonts w:ascii="Arial" w:hAnsi="Arial" w:cs="Arial"/>
          <w:color w:val="000000" w:themeColor="text1"/>
          <w:sz w:val="21"/>
          <w:szCs w:val="21"/>
        </w:rPr>
        <w:t xml:space="preserve">A piano recital presenting the Romantic music of Robert Schumann next to short pieces inspired by bird song. Featuring </w:t>
      </w:r>
      <w:r w:rsidRPr="004613F2">
        <w:rPr>
          <w:rStyle w:val="Emphasis"/>
          <w:rFonts w:ascii="Arial" w:hAnsi="Arial" w:cs="Arial"/>
          <w:color w:val="000000" w:themeColor="text1"/>
          <w:sz w:val="21"/>
          <w:szCs w:val="21"/>
          <w:bdr w:val="none" w:sz="0" w:space="0" w:color="auto" w:frame="1"/>
        </w:rPr>
        <w:t>The Kriesleriana</w:t>
      </w:r>
      <w:r w:rsidRPr="004613F2">
        <w:rPr>
          <w:rStyle w:val="apple-converted-space"/>
          <w:rFonts w:ascii="Arial" w:hAnsi="Arial" w:cs="Arial"/>
          <w:color w:val="000000" w:themeColor="text1"/>
          <w:sz w:val="21"/>
          <w:szCs w:val="21"/>
        </w:rPr>
        <w:t> </w:t>
      </w:r>
      <w:r w:rsidRPr="004613F2">
        <w:rPr>
          <w:rFonts w:ascii="Arial" w:hAnsi="Arial" w:cs="Arial"/>
          <w:color w:val="000000" w:themeColor="text1"/>
          <w:sz w:val="21"/>
          <w:szCs w:val="21"/>
        </w:rPr>
        <w:t xml:space="preserve">Op. 16, a piece reflecting the composers unfulfilled love and longing for pianist Clara Weik, and </w:t>
      </w:r>
      <w:r w:rsidRPr="004613F2">
        <w:rPr>
          <w:rFonts w:ascii="Arial" w:hAnsi="Arial" w:cs="Arial"/>
          <w:i/>
          <w:color w:val="000000" w:themeColor="text1"/>
          <w:sz w:val="21"/>
          <w:szCs w:val="21"/>
        </w:rPr>
        <w:t>Waldszenen Op. 82</w:t>
      </w:r>
      <w:r w:rsidRPr="004613F2">
        <w:rPr>
          <w:rFonts w:ascii="Arial" w:hAnsi="Arial" w:cs="Arial"/>
          <w:color w:val="000000" w:themeColor="text1"/>
          <w:sz w:val="21"/>
          <w:szCs w:val="21"/>
        </w:rPr>
        <w:t xml:space="preserve">, in which he finds solace in nature through a vision of a bird flying in the sky. </w:t>
      </w:r>
      <w:r w:rsidRPr="004613F2">
        <w:rPr>
          <w:rFonts w:ascii="Arial" w:hAnsi="Arial" w:cs="Arial"/>
          <w:i/>
          <w:color w:val="000000" w:themeColor="text1"/>
          <w:sz w:val="21"/>
          <w:szCs w:val="21"/>
        </w:rPr>
        <w:t>15 October, 1pm, The Music Room, also online</w:t>
      </w:r>
      <w:r w:rsidR="0018601E" w:rsidRPr="0018601E">
        <w:rPr>
          <w:rFonts w:ascii="Arial" w:hAnsi="Arial" w:cs="Arial"/>
          <w:b/>
          <w:color w:val="000000" w:themeColor="text1"/>
          <w:sz w:val="21"/>
          <w:szCs w:val="21"/>
        </w:rPr>
        <w:t xml:space="preserve"> </w:t>
      </w:r>
    </w:p>
    <w:p w14:paraId="57FAAB77" w14:textId="77777777" w:rsidR="0018601E" w:rsidRDefault="0018601E" w:rsidP="0018601E">
      <w:pPr>
        <w:rPr>
          <w:rFonts w:ascii="Arial" w:hAnsi="Arial" w:cs="Arial"/>
          <w:b/>
          <w:color w:val="000000" w:themeColor="text1"/>
          <w:sz w:val="21"/>
          <w:szCs w:val="21"/>
        </w:rPr>
      </w:pPr>
    </w:p>
    <w:p w14:paraId="161ECD3C" w14:textId="4FE97FF0" w:rsidR="0018601E" w:rsidRDefault="00D670D8" w:rsidP="0018601E">
      <w:pPr>
        <w:rPr>
          <w:rFonts w:ascii="Arial" w:hAnsi="Arial" w:cs="Arial"/>
          <w:b/>
          <w:color w:val="000000" w:themeColor="text1"/>
          <w:sz w:val="21"/>
          <w:szCs w:val="21"/>
        </w:rPr>
      </w:pPr>
      <w:hyperlink r:id="rId27" w:history="1">
        <w:r w:rsidR="0018601E" w:rsidRPr="00D670D8">
          <w:rPr>
            <w:rStyle w:val="Hyperlink"/>
            <w:rFonts w:ascii="Arial" w:hAnsi="Arial" w:cs="Arial"/>
            <w:b/>
            <w:sz w:val="21"/>
            <w:szCs w:val="21"/>
          </w:rPr>
          <w:t>Jo</w:t>
        </w:r>
        <w:r w:rsidR="00343382" w:rsidRPr="00D670D8">
          <w:rPr>
            <w:rStyle w:val="Hyperlink"/>
            <w:rFonts w:ascii="Arial" w:hAnsi="Arial" w:cs="Arial"/>
            <w:b/>
            <w:sz w:val="21"/>
            <w:szCs w:val="21"/>
          </w:rPr>
          <w:t>sé</w:t>
        </w:r>
        <w:r w:rsidR="0018601E" w:rsidRPr="00D670D8">
          <w:rPr>
            <w:rStyle w:val="Hyperlink"/>
            <w:rFonts w:ascii="Arial" w:hAnsi="Arial" w:cs="Arial"/>
            <w:b/>
            <w:sz w:val="21"/>
            <w:szCs w:val="21"/>
          </w:rPr>
          <w:t xml:space="preserve"> </w:t>
        </w:r>
        <w:proofErr w:type="spellStart"/>
        <w:r w:rsidR="0018601E" w:rsidRPr="00D670D8">
          <w:rPr>
            <w:rStyle w:val="Hyperlink"/>
            <w:rFonts w:ascii="Arial" w:hAnsi="Arial" w:cs="Arial"/>
            <w:b/>
            <w:sz w:val="21"/>
            <w:szCs w:val="21"/>
          </w:rPr>
          <w:t>Songel</w:t>
        </w:r>
        <w:proofErr w:type="spellEnd"/>
      </w:hyperlink>
      <w:r w:rsidR="0018601E">
        <w:rPr>
          <w:rFonts w:ascii="Arial" w:hAnsi="Arial" w:cs="Arial"/>
          <w:b/>
          <w:color w:val="000000" w:themeColor="text1"/>
          <w:sz w:val="21"/>
          <w:szCs w:val="21"/>
        </w:rPr>
        <w:t xml:space="preserve"> (Piano)</w:t>
      </w:r>
    </w:p>
    <w:p w14:paraId="36B429C0" w14:textId="77777777" w:rsidR="0018601E" w:rsidRDefault="0018601E" w:rsidP="0018601E">
      <w:pPr>
        <w:rPr>
          <w:rFonts w:ascii="Arial" w:hAnsi="Arial" w:cs="Arial"/>
          <w:color w:val="000000" w:themeColor="text1"/>
          <w:sz w:val="21"/>
          <w:szCs w:val="21"/>
        </w:rPr>
      </w:pPr>
      <w:r w:rsidRPr="002846C6">
        <w:rPr>
          <w:rFonts w:ascii="Arial" w:hAnsi="Arial" w:cs="Arial"/>
          <w:color w:val="000000" w:themeColor="text1"/>
          <w:sz w:val="21"/>
          <w:szCs w:val="21"/>
        </w:rPr>
        <w:t>Jose</w:t>
      </w:r>
      <w:r>
        <w:rPr>
          <w:rFonts w:ascii="Arial" w:hAnsi="Arial" w:cs="Arial"/>
          <w:color w:val="000000" w:themeColor="text1"/>
          <w:sz w:val="21"/>
          <w:szCs w:val="21"/>
        </w:rPr>
        <w:t xml:space="preserve"> performs two iconic piano works: Bach English Suite 2 and Liszt Sonata in B minor.</w:t>
      </w:r>
    </w:p>
    <w:p w14:paraId="38B27202" w14:textId="77777777" w:rsidR="0018601E" w:rsidRPr="00CE5A45" w:rsidRDefault="0018601E" w:rsidP="0018601E">
      <w:pPr>
        <w:rPr>
          <w:rFonts w:ascii="Arial" w:hAnsi="Arial" w:cs="Arial"/>
          <w:i/>
          <w:color w:val="000000" w:themeColor="text1"/>
          <w:sz w:val="21"/>
          <w:szCs w:val="21"/>
        </w:rPr>
      </w:pPr>
      <w:r w:rsidRPr="00CE5A45">
        <w:rPr>
          <w:rFonts w:ascii="Arial" w:hAnsi="Arial" w:cs="Arial"/>
          <w:i/>
          <w:color w:val="000000" w:themeColor="text1"/>
          <w:sz w:val="21"/>
          <w:szCs w:val="21"/>
        </w:rPr>
        <w:t xml:space="preserve">16 October, 1pm, The Music Room, also online. </w:t>
      </w:r>
    </w:p>
    <w:p w14:paraId="05D22BEA" w14:textId="77777777" w:rsidR="00FB1C37" w:rsidRPr="004613F2" w:rsidRDefault="00FB1C37" w:rsidP="00FB1C37">
      <w:pPr>
        <w:pStyle w:val="NormalWeb"/>
        <w:spacing w:before="0" w:beforeAutospacing="0" w:after="0" w:afterAutospacing="0" w:line="294" w:lineRule="atLeast"/>
        <w:textAlignment w:val="baseline"/>
        <w:rPr>
          <w:rFonts w:ascii="Arial" w:hAnsi="Arial" w:cs="Arial"/>
          <w:color w:val="000000" w:themeColor="text1"/>
          <w:sz w:val="21"/>
          <w:szCs w:val="21"/>
        </w:rPr>
      </w:pPr>
    </w:p>
    <w:p w14:paraId="6AEB5EE9" w14:textId="640E56CC" w:rsidR="00FB1C37" w:rsidRPr="004613F2" w:rsidRDefault="00D14BD8" w:rsidP="00FB1C37">
      <w:pPr>
        <w:rPr>
          <w:rFonts w:ascii="Arial" w:hAnsi="Arial" w:cs="Arial"/>
          <w:b/>
          <w:bCs/>
          <w:color w:val="000000" w:themeColor="text1"/>
          <w:sz w:val="21"/>
          <w:szCs w:val="21"/>
        </w:rPr>
      </w:pPr>
      <w:hyperlink r:id="rId28" w:history="1">
        <w:r w:rsidR="00FB1C37" w:rsidRPr="00D14BD8">
          <w:rPr>
            <w:rStyle w:val="Hyperlink"/>
            <w:rFonts w:ascii="Arial" w:hAnsi="Arial" w:cs="Arial"/>
            <w:b/>
            <w:bCs/>
            <w:sz w:val="21"/>
            <w:szCs w:val="21"/>
          </w:rPr>
          <w:t>Stories Through Songs</w:t>
        </w:r>
      </w:hyperlink>
      <w:r w:rsidR="00FB1C37" w:rsidRPr="004613F2">
        <w:rPr>
          <w:rFonts w:ascii="Arial" w:hAnsi="Arial" w:cs="Arial"/>
          <w:b/>
          <w:bCs/>
          <w:color w:val="000000" w:themeColor="text1"/>
          <w:sz w:val="21"/>
          <w:szCs w:val="21"/>
        </w:rPr>
        <w:t xml:space="preserve"> – </w:t>
      </w:r>
      <w:proofErr w:type="spellStart"/>
      <w:r w:rsidR="00FB1C37" w:rsidRPr="004613F2">
        <w:rPr>
          <w:rFonts w:ascii="Arial" w:hAnsi="Arial" w:cs="Arial"/>
          <w:b/>
          <w:bCs/>
          <w:color w:val="000000" w:themeColor="text1"/>
          <w:sz w:val="21"/>
          <w:szCs w:val="21"/>
        </w:rPr>
        <w:t>Immy</w:t>
      </w:r>
      <w:proofErr w:type="spellEnd"/>
      <w:r w:rsidR="00FB1C37" w:rsidRPr="004613F2">
        <w:rPr>
          <w:rFonts w:ascii="Arial" w:hAnsi="Arial" w:cs="Arial"/>
          <w:b/>
          <w:bCs/>
          <w:color w:val="000000" w:themeColor="text1"/>
          <w:sz w:val="21"/>
          <w:szCs w:val="21"/>
        </w:rPr>
        <w:t xml:space="preserve"> Churchill </w:t>
      </w:r>
    </w:p>
    <w:p w14:paraId="62A5059B" w14:textId="77777777" w:rsidR="00FB1C37" w:rsidRPr="004613F2" w:rsidRDefault="00FB1C37" w:rsidP="00FB1C37">
      <w:pPr>
        <w:pStyle w:val="NormalWeb"/>
        <w:spacing w:before="0" w:beforeAutospacing="0" w:after="0" w:afterAutospacing="0" w:line="294" w:lineRule="atLeast"/>
        <w:textAlignment w:val="baseline"/>
        <w:rPr>
          <w:rFonts w:ascii="Arial" w:hAnsi="Arial" w:cs="Arial"/>
          <w:color w:val="000000" w:themeColor="text1"/>
          <w:sz w:val="21"/>
          <w:szCs w:val="21"/>
        </w:rPr>
      </w:pPr>
      <w:r w:rsidRPr="004613F2">
        <w:rPr>
          <w:rFonts w:ascii="Arial" w:hAnsi="Arial" w:cs="Arial"/>
          <w:color w:val="000000" w:themeColor="text1"/>
          <w:sz w:val="21"/>
          <w:szCs w:val="21"/>
        </w:rPr>
        <w:t xml:space="preserve">Acoustic singer-songwriter Immy Churchill is joined by Matt Carter for an intimate afternoon of original songs on piano, guitar and vocals inspired by the likes of Joni Mitchell, James Taylor and Nick Drake. Meeting at The Royal Academy of Music they began exploring the acoustic sound world nearly two years ago and have been performing together ever since. </w:t>
      </w:r>
      <w:r w:rsidRPr="004613F2">
        <w:rPr>
          <w:rFonts w:ascii="Arial" w:hAnsi="Arial" w:cs="Arial"/>
          <w:i/>
          <w:color w:val="000000" w:themeColor="text1"/>
          <w:sz w:val="21"/>
          <w:szCs w:val="21"/>
        </w:rPr>
        <w:t>18 October, 1pm, The Music Room, also online</w:t>
      </w:r>
    </w:p>
    <w:p w14:paraId="6FD4F9FA" w14:textId="77777777" w:rsidR="00FB1C37" w:rsidRPr="004613F2" w:rsidRDefault="00FB1C37" w:rsidP="00FB1C37">
      <w:pPr>
        <w:rPr>
          <w:rFonts w:ascii="Arial" w:hAnsi="Arial" w:cs="Arial"/>
          <w:b/>
          <w:bCs/>
          <w:color w:val="000000" w:themeColor="text1"/>
          <w:sz w:val="21"/>
          <w:szCs w:val="21"/>
        </w:rPr>
      </w:pPr>
    </w:p>
    <w:p w14:paraId="5886D086" w14:textId="597C1383" w:rsidR="00FB1C37" w:rsidRPr="004613F2" w:rsidRDefault="00D670D8" w:rsidP="00FB1C37">
      <w:pPr>
        <w:rPr>
          <w:rFonts w:ascii="Arial" w:hAnsi="Arial" w:cs="Arial"/>
          <w:b/>
          <w:bCs/>
          <w:color w:val="000000" w:themeColor="text1"/>
          <w:sz w:val="21"/>
          <w:szCs w:val="21"/>
        </w:rPr>
      </w:pPr>
      <w:hyperlink r:id="rId29" w:history="1">
        <w:r w:rsidR="00FB1C37" w:rsidRPr="00D670D8">
          <w:rPr>
            <w:rStyle w:val="Hyperlink"/>
            <w:rFonts w:ascii="Arial" w:hAnsi="Arial" w:cs="Arial"/>
            <w:b/>
            <w:bCs/>
            <w:sz w:val="21"/>
            <w:szCs w:val="21"/>
          </w:rPr>
          <w:t>Dancing Chopin</w:t>
        </w:r>
      </w:hyperlink>
      <w:r w:rsidR="00FB1C37" w:rsidRPr="004613F2">
        <w:rPr>
          <w:rFonts w:ascii="Arial" w:hAnsi="Arial" w:cs="Arial"/>
          <w:b/>
          <w:bCs/>
          <w:color w:val="000000" w:themeColor="text1"/>
          <w:sz w:val="21"/>
          <w:szCs w:val="21"/>
        </w:rPr>
        <w:t xml:space="preserve"> – Zhu Sun</w:t>
      </w:r>
      <w:r w:rsidR="00F45FF6" w:rsidRPr="004613F2">
        <w:rPr>
          <w:rFonts w:ascii="Arial" w:hAnsi="Arial" w:cs="Arial"/>
          <w:b/>
          <w:bCs/>
          <w:color w:val="000000" w:themeColor="text1"/>
          <w:sz w:val="21"/>
          <w:szCs w:val="21"/>
        </w:rPr>
        <w:t xml:space="preserve"> (Piano)</w:t>
      </w:r>
    </w:p>
    <w:p w14:paraId="649BC152" w14:textId="37948492" w:rsidR="004F52E2" w:rsidRPr="004613F2" w:rsidRDefault="00F45FF6" w:rsidP="004F52E2">
      <w:pPr>
        <w:rPr>
          <w:rFonts w:ascii="Arial" w:eastAsia="Times New Roman" w:hAnsi="Arial" w:cs="Arial"/>
          <w:color w:val="000000" w:themeColor="text1"/>
          <w:sz w:val="21"/>
          <w:szCs w:val="21"/>
        </w:rPr>
      </w:pPr>
      <w:r w:rsidRPr="004613F2">
        <w:rPr>
          <w:rFonts w:ascii="Arial" w:hAnsi="Arial" w:cs="Arial"/>
          <w:bCs/>
          <w:color w:val="000000" w:themeColor="text1"/>
          <w:sz w:val="21"/>
          <w:szCs w:val="21"/>
        </w:rPr>
        <w:t>Pianist Zhu Sun performs Chopin’s third sonata in collaboration with contemporary dancers from The Place featuring new choreography by</w:t>
      </w:r>
      <w:r w:rsidR="004F52E2" w:rsidRPr="004613F2">
        <w:rPr>
          <w:rFonts w:ascii="Arial" w:hAnsi="Arial" w:cs="Arial"/>
          <w:bCs/>
          <w:color w:val="000000" w:themeColor="text1"/>
          <w:sz w:val="21"/>
          <w:szCs w:val="21"/>
        </w:rPr>
        <w:t xml:space="preserve"> </w:t>
      </w:r>
      <w:proofErr w:type="spellStart"/>
      <w:r w:rsidR="004F52E2" w:rsidRPr="004613F2">
        <w:rPr>
          <w:rFonts w:ascii="Arial" w:hAnsi="Arial" w:cs="Arial"/>
          <w:bCs/>
          <w:color w:val="000000" w:themeColor="text1"/>
          <w:sz w:val="21"/>
          <w:szCs w:val="21"/>
        </w:rPr>
        <w:t>N</w:t>
      </w:r>
      <w:r w:rsidR="00343382">
        <w:rPr>
          <w:rFonts w:ascii="Arial" w:hAnsi="Arial" w:cs="Arial"/>
          <w:bCs/>
          <w:color w:val="000000" w:themeColor="text1"/>
          <w:sz w:val="21"/>
          <w:szCs w:val="21"/>
        </w:rPr>
        <w:t>oé</w:t>
      </w:r>
      <w:proofErr w:type="spellEnd"/>
      <w:r w:rsidR="004F52E2" w:rsidRPr="004613F2">
        <w:rPr>
          <w:rFonts w:ascii="Arial" w:hAnsi="Arial" w:cs="Arial"/>
          <w:bCs/>
          <w:color w:val="000000" w:themeColor="text1"/>
          <w:sz w:val="21"/>
          <w:szCs w:val="21"/>
        </w:rPr>
        <w:t xml:space="preserve"> </w:t>
      </w:r>
      <w:proofErr w:type="spellStart"/>
      <w:r w:rsidR="004F52E2" w:rsidRPr="004613F2">
        <w:rPr>
          <w:rFonts w:ascii="Arial" w:hAnsi="Arial" w:cs="Arial"/>
          <w:bCs/>
          <w:color w:val="000000" w:themeColor="text1"/>
          <w:sz w:val="21"/>
          <w:szCs w:val="21"/>
        </w:rPr>
        <w:t>Engelbeen</w:t>
      </w:r>
      <w:proofErr w:type="spellEnd"/>
      <w:r w:rsidR="004F52E2" w:rsidRPr="004613F2">
        <w:rPr>
          <w:rFonts w:ascii="Arial" w:hAnsi="Arial" w:cs="Arial"/>
          <w:bCs/>
          <w:color w:val="000000" w:themeColor="text1"/>
          <w:sz w:val="21"/>
          <w:szCs w:val="21"/>
        </w:rPr>
        <w:t xml:space="preserve">. The project forms part of Zhu’s doctoral research into the relationship between metaphor, dance and music. </w:t>
      </w:r>
      <w:r w:rsidR="004F52E2" w:rsidRPr="004613F2">
        <w:rPr>
          <w:rFonts w:ascii="Arial" w:hAnsi="Arial" w:cs="Arial"/>
          <w:bCs/>
          <w:i/>
          <w:color w:val="000000" w:themeColor="text1"/>
          <w:sz w:val="21"/>
          <w:szCs w:val="21"/>
        </w:rPr>
        <w:t>19 October, 1pm, Senate House</w:t>
      </w:r>
    </w:p>
    <w:p w14:paraId="1E25DD17" w14:textId="4203526B" w:rsidR="00F45FF6" w:rsidRPr="004613F2" w:rsidRDefault="00F45FF6" w:rsidP="00F45FF6">
      <w:pPr>
        <w:rPr>
          <w:rFonts w:ascii="Arial" w:eastAsia="Times New Roman" w:hAnsi="Arial" w:cs="Arial"/>
          <w:color w:val="000000" w:themeColor="text1"/>
          <w:sz w:val="21"/>
          <w:szCs w:val="21"/>
          <w:shd w:val="clear" w:color="auto" w:fill="F3F3F3"/>
        </w:rPr>
      </w:pPr>
    </w:p>
    <w:p w14:paraId="472CE420" w14:textId="0DBA41BF" w:rsidR="002506E1" w:rsidRPr="004613F2" w:rsidRDefault="00D14BD8" w:rsidP="00FB1C37">
      <w:pPr>
        <w:rPr>
          <w:rFonts w:ascii="Arial" w:hAnsi="Arial" w:cs="Arial"/>
          <w:b/>
          <w:bCs/>
          <w:color w:val="000000" w:themeColor="text1"/>
          <w:sz w:val="21"/>
          <w:szCs w:val="21"/>
        </w:rPr>
      </w:pPr>
      <w:hyperlink r:id="rId30" w:history="1">
        <w:r w:rsidR="00FB1C37" w:rsidRPr="00D14BD8">
          <w:rPr>
            <w:rStyle w:val="Hyperlink"/>
            <w:rFonts w:ascii="Arial" w:hAnsi="Arial" w:cs="Arial"/>
            <w:b/>
            <w:bCs/>
            <w:sz w:val="21"/>
            <w:szCs w:val="21"/>
          </w:rPr>
          <w:t xml:space="preserve">Lucilla Rose </w:t>
        </w:r>
        <w:proofErr w:type="spellStart"/>
        <w:r w:rsidR="00FB1C37" w:rsidRPr="00D14BD8">
          <w:rPr>
            <w:rStyle w:val="Hyperlink"/>
            <w:rFonts w:ascii="Arial" w:hAnsi="Arial" w:cs="Arial"/>
            <w:b/>
            <w:bCs/>
            <w:sz w:val="21"/>
            <w:szCs w:val="21"/>
          </w:rPr>
          <w:t>Mariotti</w:t>
        </w:r>
        <w:proofErr w:type="spellEnd"/>
      </w:hyperlink>
      <w:r w:rsidR="00FB1C37" w:rsidRPr="004613F2">
        <w:rPr>
          <w:rFonts w:ascii="Arial" w:hAnsi="Arial" w:cs="Arial"/>
          <w:b/>
          <w:bCs/>
          <w:color w:val="000000" w:themeColor="text1"/>
          <w:sz w:val="21"/>
          <w:szCs w:val="21"/>
        </w:rPr>
        <w:t xml:space="preserve"> (Violin) </w:t>
      </w:r>
    </w:p>
    <w:p w14:paraId="73F4BE2A" w14:textId="382A5157" w:rsidR="002506E1" w:rsidRPr="004613F2" w:rsidRDefault="002506E1" w:rsidP="00FB1C37">
      <w:pPr>
        <w:rPr>
          <w:rFonts w:ascii="Arial" w:hAnsi="Arial" w:cs="Arial"/>
          <w:bCs/>
          <w:i/>
          <w:color w:val="000000" w:themeColor="text1"/>
          <w:sz w:val="21"/>
          <w:szCs w:val="21"/>
        </w:rPr>
      </w:pPr>
      <w:r w:rsidRPr="004613F2">
        <w:rPr>
          <w:rFonts w:ascii="Arial" w:hAnsi="Arial" w:cs="Arial"/>
          <w:bCs/>
          <w:color w:val="000000" w:themeColor="text1"/>
          <w:sz w:val="21"/>
          <w:szCs w:val="21"/>
        </w:rPr>
        <w:t xml:space="preserve">Violinist Lucilla Rose explores the shifting moods and </w:t>
      </w:r>
      <w:r w:rsidR="006E0B06" w:rsidRPr="004613F2">
        <w:rPr>
          <w:rFonts w:ascii="Arial" w:hAnsi="Arial" w:cs="Arial"/>
          <w:bCs/>
          <w:color w:val="000000" w:themeColor="text1"/>
          <w:sz w:val="21"/>
          <w:szCs w:val="21"/>
        </w:rPr>
        <w:t xml:space="preserve">exuberant </w:t>
      </w:r>
      <w:r w:rsidRPr="004613F2">
        <w:rPr>
          <w:rFonts w:ascii="Arial" w:hAnsi="Arial" w:cs="Arial"/>
          <w:bCs/>
          <w:color w:val="000000" w:themeColor="text1"/>
          <w:sz w:val="21"/>
          <w:szCs w:val="21"/>
        </w:rPr>
        <w:t>sunny cheerfulness of two so</w:t>
      </w:r>
      <w:r w:rsidR="006E0B06" w:rsidRPr="004613F2">
        <w:rPr>
          <w:rFonts w:ascii="Arial" w:hAnsi="Arial" w:cs="Arial"/>
          <w:bCs/>
          <w:color w:val="000000" w:themeColor="text1"/>
          <w:sz w:val="21"/>
          <w:szCs w:val="21"/>
        </w:rPr>
        <w:t xml:space="preserve">natas by Debussy and Beethoven as they contemplate terminal cancer and looming deafness, along with the nocturnal wanderings of the Faust by Wieniawski. </w:t>
      </w:r>
      <w:r w:rsidR="006E0B06" w:rsidRPr="004613F2">
        <w:rPr>
          <w:rFonts w:ascii="Arial" w:hAnsi="Arial" w:cs="Arial"/>
          <w:bCs/>
          <w:i/>
          <w:color w:val="000000" w:themeColor="text1"/>
          <w:sz w:val="21"/>
          <w:szCs w:val="21"/>
        </w:rPr>
        <w:t>22 October, 1pm, The Music Room, also online</w:t>
      </w:r>
    </w:p>
    <w:p w14:paraId="0F947723" w14:textId="77777777" w:rsidR="004F52E2" w:rsidRPr="004613F2" w:rsidRDefault="004F52E2" w:rsidP="00FB1C37">
      <w:pPr>
        <w:rPr>
          <w:rFonts w:ascii="Arial" w:hAnsi="Arial" w:cs="Arial"/>
          <w:b/>
          <w:bCs/>
          <w:color w:val="000000" w:themeColor="text1"/>
          <w:sz w:val="21"/>
          <w:szCs w:val="21"/>
        </w:rPr>
      </w:pPr>
    </w:p>
    <w:p w14:paraId="250B9FA3" w14:textId="77777777" w:rsidR="007F77BC" w:rsidRPr="004613F2" w:rsidRDefault="007F77BC" w:rsidP="00016D7B">
      <w:pPr>
        <w:rPr>
          <w:rFonts w:ascii="Arial" w:hAnsi="Arial" w:cs="Arial"/>
          <w:b/>
          <w:color w:val="000000" w:themeColor="text1"/>
          <w:sz w:val="21"/>
          <w:szCs w:val="21"/>
        </w:rPr>
      </w:pPr>
    </w:p>
    <w:p w14:paraId="29394244" w14:textId="1F0B1D29" w:rsidR="007F77BC" w:rsidRPr="004613F2" w:rsidRDefault="007F77BC" w:rsidP="00016D7B">
      <w:pPr>
        <w:rPr>
          <w:rFonts w:ascii="Arial" w:hAnsi="Arial" w:cs="Arial"/>
          <w:b/>
          <w:color w:val="000000" w:themeColor="text1"/>
          <w:sz w:val="21"/>
          <w:szCs w:val="21"/>
        </w:rPr>
      </w:pPr>
      <w:r w:rsidRPr="004613F2">
        <w:rPr>
          <w:rFonts w:ascii="Arial" w:hAnsi="Arial" w:cs="Arial"/>
          <w:b/>
          <w:color w:val="000000" w:themeColor="text1"/>
          <w:sz w:val="21"/>
          <w:szCs w:val="21"/>
        </w:rPr>
        <w:t>LIVE POETRY PERFORMANCE</w:t>
      </w:r>
      <w:r w:rsidR="00D6292B" w:rsidRPr="004613F2">
        <w:rPr>
          <w:rFonts w:ascii="Arial" w:hAnsi="Arial" w:cs="Arial"/>
          <w:b/>
          <w:color w:val="000000" w:themeColor="text1"/>
          <w:sz w:val="21"/>
          <w:szCs w:val="21"/>
        </w:rPr>
        <w:t>S</w:t>
      </w:r>
    </w:p>
    <w:p w14:paraId="55125E8C" w14:textId="77777777" w:rsidR="007F77BC" w:rsidRPr="004613F2" w:rsidRDefault="007F77BC" w:rsidP="00016D7B">
      <w:pPr>
        <w:rPr>
          <w:rFonts w:ascii="Arial" w:hAnsi="Arial" w:cs="Arial"/>
          <w:b/>
          <w:color w:val="000000" w:themeColor="text1"/>
          <w:sz w:val="21"/>
          <w:szCs w:val="21"/>
        </w:rPr>
      </w:pPr>
    </w:p>
    <w:p w14:paraId="4F01A14B" w14:textId="53990E1E" w:rsidR="00CD1B31" w:rsidRPr="004613F2" w:rsidRDefault="00D670D8" w:rsidP="00016D7B">
      <w:pPr>
        <w:rPr>
          <w:rFonts w:ascii="Arial" w:hAnsi="Arial" w:cs="Arial"/>
          <w:b/>
          <w:color w:val="000000" w:themeColor="text1"/>
          <w:sz w:val="21"/>
          <w:szCs w:val="21"/>
        </w:rPr>
      </w:pPr>
      <w:hyperlink r:id="rId31" w:history="1">
        <w:r w:rsidR="00CD1B31" w:rsidRPr="00D670D8">
          <w:rPr>
            <w:rStyle w:val="Hyperlink"/>
            <w:rFonts w:ascii="Arial" w:hAnsi="Arial" w:cs="Arial"/>
            <w:b/>
            <w:sz w:val="21"/>
            <w:szCs w:val="21"/>
          </w:rPr>
          <w:t xml:space="preserve">Apples and Snakes presents </w:t>
        </w:r>
        <w:proofErr w:type="spellStart"/>
        <w:r w:rsidR="00CD1B31" w:rsidRPr="00D670D8">
          <w:rPr>
            <w:rStyle w:val="Hyperlink"/>
            <w:rFonts w:ascii="Arial" w:hAnsi="Arial" w:cs="Arial"/>
            <w:b/>
            <w:sz w:val="21"/>
            <w:szCs w:val="21"/>
          </w:rPr>
          <w:t>Jawdance</w:t>
        </w:r>
        <w:proofErr w:type="spellEnd"/>
      </w:hyperlink>
      <w:r w:rsidR="00CD1B31" w:rsidRPr="004613F2">
        <w:rPr>
          <w:rFonts w:ascii="Arial" w:hAnsi="Arial" w:cs="Arial"/>
          <w:b/>
          <w:color w:val="000000" w:themeColor="text1"/>
          <w:sz w:val="21"/>
          <w:szCs w:val="21"/>
        </w:rPr>
        <w:t xml:space="preserve"> x Bloomsbury Festival</w:t>
      </w:r>
    </w:p>
    <w:p w14:paraId="0ABCFBBE" w14:textId="06692ED2" w:rsidR="000112B3" w:rsidRPr="004613F2" w:rsidRDefault="00CD1B31" w:rsidP="00016D7B">
      <w:pPr>
        <w:rPr>
          <w:rFonts w:ascii="Arial" w:hAnsi="Arial" w:cs="Arial"/>
          <w:i/>
          <w:color w:val="000000" w:themeColor="text1"/>
          <w:sz w:val="21"/>
          <w:szCs w:val="21"/>
        </w:rPr>
      </w:pPr>
      <w:r w:rsidRPr="004613F2">
        <w:rPr>
          <w:rFonts w:ascii="Arial" w:hAnsi="Arial" w:cs="Arial"/>
          <w:color w:val="000000" w:themeColor="text1"/>
          <w:sz w:val="21"/>
          <w:szCs w:val="21"/>
        </w:rPr>
        <w:t xml:space="preserve">The notorious Jawdance </w:t>
      </w:r>
      <w:r w:rsidR="00C3387A" w:rsidRPr="004613F2">
        <w:rPr>
          <w:rFonts w:ascii="Arial" w:hAnsi="Arial" w:cs="Arial"/>
          <w:color w:val="000000" w:themeColor="text1"/>
          <w:sz w:val="21"/>
          <w:szCs w:val="21"/>
        </w:rPr>
        <w:t xml:space="preserve">– an institution on the London spoken word scene - </w:t>
      </w:r>
      <w:r w:rsidRPr="004613F2">
        <w:rPr>
          <w:rFonts w:ascii="Arial" w:hAnsi="Arial" w:cs="Arial"/>
          <w:color w:val="000000" w:themeColor="text1"/>
          <w:sz w:val="21"/>
          <w:szCs w:val="21"/>
        </w:rPr>
        <w:t>comes to</w:t>
      </w:r>
      <w:r w:rsidR="00C3387A" w:rsidRPr="004613F2">
        <w:rPr>
          <w:rFonts w:ascii="Arial" w:hAnsi="Arial" w:cs="Arial"/>
          <w:color w:val="000000" w:themeColor="text1"/>
          <w:sz w:val="21"/>
          <w:szCs w:val="21"/>
        </w:rPr>
        <w:t xml:space="preserve"> Bloomsbury Festival. Featuring</w:t>
      </w:r>
      <w:r w:rsidRPr="004613F2">
        <w:rPr>
          <w:rFonts w:ascii="Arial" w:hAnsi="Arial" w:cs="Arial"/>
          <w:color w:val="000000" w:themeColor="text1"/>
          <w:sz w:val="21"/>
          <w:szCs w:val="21"/>
        </w:rPr>
        <w:t xml:space="preserve"> some of the biggest nam</w:t>
      </w:r>
      <w:r w:rsidR="00C3387A" w:rsidRPr="004613F2">
        <w:rPr>
          <w:rFonts w:ascii="Arial" w:hAnsi="Arial" w:cs="Arial"/>
          <w:color w:val="000000" w:themeColor="text1"/>
          <w:sz w:val="21"/>
          <w:szCs w:val="21"/>
        </w:rPr>
        <w:t xml:space="preserve">es in spoken word alongside up-and-coming poetry and music artists. Hosted by Yomi Sode with DJ Den on the decks. </w:t>
      </w:r>
      <w:r w:rsidR="00C3387A" w:rsidRPr="004613F2">
        <w:rPr>
          <w:rFonts w:ascii="Arial" w:hAnsi="Arial" w:cs="Arial"/>
          <w:i/>
          <w:color w:val="000000" w:themeColor="text1"/>
          <w:sz w:val="21"/>
          <w:szCs w:val="21"/>
        </w:rPr>
        <w:t>23 October, 6pm, St Giles Hotel</w:t>
      </w:r>
    </w:p>
    <w:p w14:paraId="4FD055F0" w14:textId="77777777" w:rsidR="00A16B97" w:rsidRPr="004613F2" w:rsidRDefault="00A16B97" w:rsidP="00016D7B">
      <w:pPr>
        <w:rPr>
          <w:rFonts w:ascii="Arial" w:hAnsi="Arial" w:cs="Arial"/>
          <w:i/>
          <w:color w:val="000000" w:themeColor="text1"/>
          <w:sz w:val="21"/>
          <w:szCs w:val="21"/>
        </w:rPr>
      </w:pPr>
    </w:p>
    <w:p w14:paraId="62F097E4" w14:textId="574D038B" w:rsidR="00A16B97" w:rsidRPr="00BE5080" w:rsidRDefault="00BE5080" w:rsidP="00A16B97">
      <w:pPr>
        <w:rPr>
          <w:rFonts w:ascii="Arial" w:eastAsia="Times New Roman" w:hAnsi="Arial" w:cs="Arial"/>
          <w:color w:val="000000" w:themeColor="text1"/>
          <w:sz w:val="21"/>
          <w:szCs w:val="21"/>
        </w:rPr>
      </w:pPr>
      <w:r w:rsidRPr="00BE5080">
        <w:rPr>
          <w:rFonts w:ascii="Arial" w:eastAsia="Times New Roman" w:hAnsi="Arial" w:cs="Arial"/>
          <w:color w:val="000000" w:themeColor="text1"/>
          <w:sz w:val="21"/>
          <w:szCs w:val="21"/>
          <w:shd w:val="clear" w:color="auto" w:fill="FFFFFF"/>
        </w:rPr>
        <w:t>Also includes</w:t>
      </w:r>
      <w:r>
        <w:rPr>
          <w:rFonts w:ascii="Arial" w:eastAsia="Times New Roman" w:hAnsi="Arial" w:cs="Arial"/>
          <w:b/>
          <w:color w:val="000000" w:themeColor="text1"/>
          <w:sz w:val="21"/>
          <w:szCs w:val="21"/>
          <w:shd w:val="clear" w:color="auto" w:fill="FFFFFF"/>
        </w:rPr>
        <w:t xml:space="preserve"> </w:t>
      </w:r>
      <w:hyperlink r:id="rId32" w:history="1">
        <w:proofErr w:type="spellStart"/>
        <w:r w:rsidR="00A16B97" w:rsidRPr="00D670D8">
          <w:rPr>
            <w:rStyle w:val="Hyperlink"/>
            <w:rFonts w:ascii="Arial" w:eastAsia="Times New Roman" w:hAnsi="Arial" w:cs="Arial"/>
            <w:b/>
            <w:sz w:val="21"/>
            <w:szCs w:val="21"/>
            <w:shd w:val="clear" w:color="auto" w:fill="FFFFFF"/>
          </w:rPr>
          <w:t>Daytimers</w:t>
        </w:r>
        <w:proofErr w:type="spellEnd"/>
        <w:r w:rsidR="00A16B97" w:rsidRPr="00D670D8">
          <w:rPr>
            <w:rStyle w:val="Hyperlink"/>
            <w:rFonts w:ascii="Arial" w:eastAsia="Times New Roman" w:hAnsi="Arial" w:cs="Arial"/>
            <w:b/>
            <w:sz w:val="21"/>
            <w:szCs w:val="21"/>
            <w:shd w:val="clear" w:color="auto" w:fill="FFFFFF"/>
          </w:rPr>
          <w:t xml:space="preserve"> </w:t>
        </w:r>
        <w:proofErr w:type="spellStart"/>
        <w:r w:rsidR="00A16B97" w:rsidRPr="00D670D8">
          <w:rPr>
            <w:rStyle w:val="Hyperlink"/>
            <w:rFonts w:ascii="Arial" w:eastAsia="Times New Roman" w:hAnsi="Arial" w:cs="Arial"/>
            <w:b/>
            <w:sz w:val="21"/>
            <w:szCs w:val="21"/>
            <w:shd w:val="clear" w:color="auto" w:fill="FFFFFF"/>
          </w:rPr>
          <w:t>Mehfil</w:t>
        </w:r>
        <w:proofErr w:type="spellEnd"/>
      </w:hyperlink>
      <w:r w:rsidR="00A16B97" w:rsidRPr="004613F2">
        <w:rPr>
          <w:rFonts w:ascii="Arial" w:eastAsia="Times New Roman" w:hAnsi="Arial" w:cs="Arial"/>
          <w:b/>
          <w:color w:val="000000" w:themeColor="text1"/>
          <w:sz w:val="21"/>
          <w:szCs w:val="21"/>
          <w:shd w:val="clear" w:color="auto" w:fill="FFFFFF"/>
        </w:rPr>
        <w:t>: A evening of South Asian poetry</w:t>
      </w:r>
      <w:r>
        <w:rPr>
          <w:rFonts w:ascii="Arial" w:eastAsia="Times New Roman" w:hAnsi="Arial" w:cs="Arial"/>
          <w:b/>
          <w:color w:val="000000" w:themeColor="text1"/>
          <w:sz w:val="21"/>
          <w:szCs w:val="21"/>
          <w:shd w:val="clear" w:color="auto" w:fill="FFFFFF"/>
        </w:rPr>
        <w:t xml:space="preserve"> </w:t>
      </w:r>
      <w:r w:rsidRPr="00BE5080">
        <w:rPr>
          <w:rFonts w:ascii="Arial" w:eastAsia="Times New Roman" w:hAnsi="Arial" w:cs="Arial"/>
          <w:color w:val="000000" w:themeColor="text1"/>
          <w:sz w:val="21"/>
          <w:szCs w:val="21"/>
          <w:shd w:val="clear" w:color="auto" w:fill="FFFFFF"/>
        </w:rPr>
        <w:t xml:space="preserve">– see Writers of Colour Hub. </w:t>
      </w:r>
    </w:p>
    <w:p w14:paraId="42A8DB44" w14:textId="77777777" w:rsidR="00A16B97" w:rsidRPr="004613F2" w:rsidRDefault="00A16B97" w:rsidP="00016D7B">
      <w:pPr>
        <w:rPr>
          <w:rFonts w:ascii="Arial" w:hAnsi="Arial" w:cs="Arial"/>
          <w:b/>
          <w:color w:val="000000" w:themeColor="text1"/>
          <w:sz w:val="21"/>
          <w:szCs w:val="21"/>
        </w:rPr>
      </w:pPr>
    </w:p>
    <w:p w14:paraId="7651DF13" w14:textId="77777777" w:rsidR="00D96E94" w:rsidRPr="004613F2" w:rsidRDefault="00D96E94" w:rsidP="004613F2">
      <w:pPr>
        <w:spacing w:after="160"/>
        <w:rPr>
          <w:rFonts w:ascii="Arial" w:hAnsi="Arial" w:cs="Arial"/>
          <w:bCs/>
          <w:color w:val="000000" w:themeColor="text1"/>
          <w:sz w:val="21"/>
          <w:szCs w:val="21"/>
        </w:rPr>
      </w:pPr>
    </w:p>
    <w:sectPr w:rsidR="00D96E94" w:rsidRPr="004613F2" w:rsidSect="003A42E8">
      <w:headerReference w:type="default" r:id="rId33"/>
      <w:footerReference w:type="default" r:id="rId34"/>
      <w:pgSz w:w="11906" w:h="16838"/>
      <w:pgMar w:top="2552" w:right="1134" w:bottom="1134" w:left="851" w:header="709"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4B0014" w16cid:durableId="26DC28C6"/>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14E98" w14:textId="77777777" w:rsidR="00D11553" w:rsidRDefault="00D11553" w:rsidP="003F6199">
      <w:r>
        <w:separator/>
      </w:r>
    </w:p>
  </w:endnote>
  <w:endnote w:type="continuationSeparator" w:id="0">
    <w:p w14:paraId="559735EF" w14:textId="77777777" w:rsidR="00D11553" w:rsidRDefault="00D11553" w:rsidP="003F6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60C4C" w14:textId="5BDBF0E9" w:rsidR="003A42E8" w:rsidRPr="00502B00" w:rsidRDefault="00502B00" w:rsidP="00502B00">
    <w:pPr>
      <w:pStyle w:val="Footer"/>
    </w:pPr>
    <w:r w:rsidRPr="00A943A0">
      <w:rPr>
        <w:rStyle w:val="Heading2-REDChar"/>
        <w:rFonts w:eastAsia="Cambria"/>
        <w:color w:val="auto"/>
        <w:sz w:val="20"/>
        <w:szCs w:val="20"/>
      </w:rPr>
      <w:t>@</w:t>
    </w:r>
    <w:r w:rsidRPr="00A02E1E">
      <w:rPr>
        <w:rStyle w:val="Heading2-REDChar"/>
        <w:rFonts w:eastAsia="Cambria"/>
        <w:color w:val="auto"/>
        <w:sz w:val="20"/>
        <w:szCs w:val="20"/>
      </w:rPr>
      <w:t>bloomsburyfest</w:t>
    </w:r>
    <w:r w:rsidRPr="00A943A0">
      <w:rPr>
        <w:rStyle w:val="Heading2-REDChar"/>
        <w:rFonts w:eastAsia="Cambria"/>
        <w:color w:val="auto"/>
        <w:sz w:val="20"/>
        <w:szCs w:val="20"/>
      </w:rPr>
      <w:t xml:space="preserve"> | </w:t>
    </w:r>
    <w:r w:rsidRPr="00A02E1E">
      <w:rPr>
        <w:rStyle w:val="Heading2-REDChar"/>
        <w:rFonts w:eastAsia="Cambria"/>
        <w:color w:val="auto"/>
        <w:sz w:val="20"/>
        <w:szCs w:val="20"/>
      </w:rPr>
      <w:t>bloomsburyfestival.org.uk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5599C" w14:textId="77777777" w:rsidR="00D11553" w:rsidRDefault="00D11553" w:rsidP="003F6199">
      <w:r>
        <w:separator/>
      </w:r>
    </w:p>
  </w:footnote>
  <w:footnote w:type="continuationSeparator" w:id="0">
    <w:p w14:paraId="0E045F14" w14:textId="77777777" w:rsidR="00D11553" w:rsidRDefault="00D11553" w:rsidP="003F61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FD1BF" w14:textId="1161A7FB" w:rsidR="003F6199" w:rsidRDefault="000707A8" w:rsidP="000707A8">
    <w:pPr>
      <w:pStyle w:val="Header"/>
    </w:pPr>
    <w:r w:rsidRPr="000707A8">
      <w:rPr>
        <w:noProof/>
        <w:lang w:eastAsia="en-GB"/>
      </w:rPr>
      <w:drawing>
        <wp:anchor distT="0" distB="0" distL="114300" distR="114300" simplePos="0" relativeHeight="251658240" behindDoc="1" locked="0" layoutInCell="1" allowOverlap="1" wp14:anchorId="6A760B8B" wp14:editId="38106CC5">
          <wp:simplePos x="0" y="0"/>
          <wp:positionH relativeFrom="column">
            <wp:posOffset>31115</wp:posOffset>
          </wp:positionH>
          <wp:positionV relativeFrom="paragraph">
            <wp:posOffset>-5715</wp:posOffset>
          </wp:positionV>
          <wp:extent cx="3086100" cy="758190"/>
          <wp:effectExtent l="0" t="0" r="0" b="3810"/>
          <wp:wrapTight wrapText="bothSides">
            <wp:wrapPolygon edited="0">
              <wp:start x="0" y="0"/>
              <wp:lineTo x="0" y="21347"/>
              <wp:lineTo x="21511" y="21347"/>
              <wp:lineTo x="21511" y="0"/>
              <wp:lineTo x="0" y="0"/>
            </wp:wrapPolygon>
          </wp:wrapTight>
          <wp:docPr id="1" name="Picture 1" descr="A screenshot of a video g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video gam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086100" cy="7581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0912B3"/>
    <w:multiLevelType w:val="hybridMultilevel"/>
    <w:tmpl w:val="AD78637E"/>
    <w:lvl w:ilvl="0" w:tplc="50647292">
      <w:start w:val="2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F134DF"/>
    <w:multiLevelType w:val="hybridMultilevel"/>
    <w:tmpl w:val="32426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199"/>
    <w:rsid w:val="0000181A"/>
    <w:rsid w:val="000112B3"/>
    <w:rsid w:val="000146CF"/>
    <w:rsid w:val="00016D7B"/>
    <w:rsid w:val="00044402"/>
    <w:rsid w:val="0005263A"/>
    <w:rsid w:val="00052966"/>
    <w:rsid w:val="000707A8"/>
    <w:rsid w:val="00091A07"/>
    <w:rsid w:val="00092F14"/>
    <w:rsid w:val="000967EB"/>
    <w:rsid w:val="000B3BB7"/>
    <w:rsid w:val="000C07CC"/>
    <w:rsid w:val="000E0162"/>
    <w:rsid w:val="000F55FC"/>
    <w:rsid w:val="000F5D33"/>
    <w:rsid w:val="0010029E"/>
    <w:rsid w:val="0010051D"/>
    <w:rsid w:val="00136339"/>
    <w:rsid w:val="00144335"/>
    <w:rsid w:val="001603B8"/>
    <w:rsid w:val="00162540"/>
    <w:rsid w:val="00167C93"/>
    <w:rsid w:val="00177AA9"/>
    <w:rsid w:val="0018601E"/>
    <w:rsid w:val="001915D1"/>
    <w:rsid w:val="001928BB"/>
    <w:rsid w:val="001A40E6"/>
    <w:rsid w:val="001A5DEE"/>
    <w:rsid w:val="001A72AA"/>
    <w:rsid w:val="001B0141"/>
    <w:rsid w:val="001B3581"/>
    <w:rsid w:val="001C4C3C"/>
    <w:rsid w:val="00203181"/>
    <w:rsid w:val="0021425A"/>
    <w:rsid w:val="00216213"/>
    <w:rsid w:val="00224158"/>
    <w:rsid w:val="002351F2"/>
    <w:rsid w:val="00236007"/>
    <w:rsid w:val="0024137B"/>
    <w:rsid w:val="002506E1"/>
    <w:rsid w:val="00270E38"/>
    <w:rsid w:val="002729DC"/>
    <w:rsid w:val="00282CB5"/>
    <w:rsid w:val="00283F74"/>
    <w:rsid w:val="00286C72"/>
    <w:rsid w:val="00290937"/>
    <w:rsid w:val="00293870"/>
    <w:rsid w:val="00294E8F"/>
    <w:rsid w:val="002A4765"/>
    <w:rsid w:val="002B1C51"/>
    <w:rsid w:val="002C690B"/>
    <w:rsid w:val="002D3CAD"/>
    <w:rsid w:val="002E2608"/>
    <w:rsid w:val="002E4D07"/>
    <w:rsid w:val="002E78A9"/>
    <w:rsid w:val="002F0DAA"/>
    <w:rsid w:val="002F413F"/>
    <w:rsid w:val="002F4398"/>
    <w:rsid w:val="002F43DC"/>
    <w:rsid w:val="00306EC5"/>
    <w:rsid w:val="00311917"/>
    <w:rsid w:val="00312D2B"/>
    <w:rsid w:val="00313AFB"/>
    <w:rsid w:val="00343382"/>
    <w:rsid w:val="00344B2B"/>
    <w:rsid w:val="003511FF"/>
    <w:rsid w:val="00357CF9"/>
    <w:rsid w:val="00381825"/>
    <w:rsid w:val="00383916"/>
    <w:rsid w:val="003A2BB8"/>
    <w:rsid w:val="003A42E8"/>
    <w:rsid w:val="003C0A8E"/>
    <w:rsid w:val="003C59B3"/>
    <w:rsid w:val="003D1C97"/>
    <w:rsid w:val="003D7B08"/>
    <w:rsid w:val="003E5B5D"/>
    <w:rsid w:val="003F4F9B"/>
    <w:rsid w:val="003F6199"/>
    <w:rsid w:val="003F7F39"/>
    <w:rsid w:val="00400360"/>
    <w:rsid w:val="00411580"/>
    <w:rsid w:val="0042440C"/>
    <w:rsid w:val="0042545E"/>
    <w:rsid w:val="004330EC"/>
    <w:rsid w:val="00433C74"/>
    <w:rsid w:val="00436086"/>
    <w:rsid w:val="00436399"/>
    <w:rsid w:val="0044100B"/>
    <w:rsid w:val="0044193C"/>
    <w:rsid w:val="004423E2"/>
    <w:rsid w:val="00445537"/>
    <w:rsid w:val="00445EB1"/>
    <w:rsid w:val="00454C84"/>
    <w:rsid w:val="004613F2"/>
    <w:rsid w:val="004622D8"/>
    <w:rsid w:val="0046649C"/>
    <w:rsid w:val="00480120"/>
    <w:rsid w:val="00485824"/>
    <w:rsid w:val="00486A65"/>
    <w:rsid w:val="00487E45"/>
    <w:rsid w:val="004960AA"/>
    <w:rsid w:val="004A34FF"/>
    <w:rsid w:val="004B79D8"/>
    <w:rsid w:val="004C0712"/>
    <w:rsid w:val="004D101B"/>
    <w:rsid w:val="004D7A27"/>
    <w:rsid w:val="004F0DC4"/>
    <w:rsid w:val="004F19CA"/>
    <w:rsid w:val="004F1D20"/>
    <w:rsid w:val="004F52E2"/>
    <w:rsid w:val="00502B00"/>
    <w:rsid w:val="005204D0"/>
    <w:rsid w:val="00526E0C"/>
    <w:rsid w:val="0053478A"/>
    <w:rsid w:val="00536B31"/>
    <w:rsid w:val="0055057A"/>
    <w:rsid w:val="005506B9"/>
    <w:rsid w:val="00551188"/>
    <w:rsid w:val="00565657"/>
    <w:rsid w:val="0057351F"/>
    <w:rsid w:val="00574FA2"/>
    <w:rsid w:val="00576B15"/>
    <w:rsid w:val="00583BE0"/>
    <w:rsid w:val="0059514B"/>
    <w:rsid w:val="005C64A7"/>
    <w:rsid w:val="005C7EE4"/>
    <w:rsid w:val="005D395B"/>
    <w:rsid w:val="005D469F"/>
    <w:rsid w:val="005F0E39"/>
    <w:rsid w:val="005F4D14"/>
    <w:rsid w:val="00605A08"/>
    <w:rsid w:val="006134DB"/>
    <w:rsid w:val="0062741F"/>
    <w:rsid w:val="00644906"/>
    <w:rsid w:val="00651A37"/>
    <w:rsid w:val="00656C58"/>
    <w:rsid w:val="00660477"/>
    <w:rsid w:val="00665ED4"/>
    <w:rsid w:val="0067380F"/>
    <w:rsid w:val="00675FDE"/>
    <w:rsid w:val="0068068A"/>
    <w:rsid w:val="00684BD7"/>
    <w:rsid w:val="00685878"/>
    <w:rsid w:val="006922CE"/>
    <w:rsid w:val="006B44A6"/>
    <w:rsid w:val="006B6EF4"/>
    <w:rsid w:val="006C55EE"/>
    <w:rsid w:val="006D2CE9"/>
    <w:rsid w:val="006D3903"/>
    <w:rsid w:val="006D50C8"/>
    <w:rsid w:val="006E0B06"/>
    <w:rsid w:val="006E50BA"/>
    <w:rsid w:val="006F2092"/>
    <w:rsid w:val="007005F0"/>
    <w:rsid w:val="00704FE9"/>
    <w:rsid w:val="00712D0B"/>
    <w:rsid w:val="00717AB9"/>
    <w:rsid w:val="0072377C"/>
    <w:rsid w:val="00723C3A"/>
    <w:rsid w:val="00726D9F"/>
    <w:rsid w:val="007308CB"/>
    <w:rsid w:val="00730D9B"/>
    <w:rsid w:val="007319D6"/>
    <w:rsid w:val="00745C26"/>
    <w:rsid w:val="00747BBB"/>
    <w:rsid w:val="00750A6C"/>
    <w:rsid w:val="0076134F"/>
    <w:rsid w:val="00761572"/>
    <w:rsid w:val="007706F1"/>
    <w:rsid w:val="00775CFD"/>
    <w:rsid w:val="00782DA8"/>
    <w:rsid w:val="007A3D61"/>
    <w:rsid w:val="007C2B74"/>
    <w:rsid w:val="007D2F55"/>
    <w:rsid w:val="007D501B"/>
    <w:rsid w:val="007D56EB"/>
    <w:rsid w:val="007D7A0E"/>
    <w:rsid w:val="007F51AF"/>
    <w:rsid w:val="007F54DE"/>
    <w:rsid w:val="007F77BC"/>
    <w:rsid w:val="00815140"/>
    <w:rsid w:val="008163D1"/>
    <w:rsid w:val="00821DF3"/>
    <w:rsid w:val="00821E8D"/>
    <w:rsid w:val="008356A7"/>
    <w:rsid w:val="00841A6E"/>
    <w:rsid w:val="0087005C"/>
    <w:rsid w:val="00874EA9"/>
    <w:rsid w:val="00885B3E"/>
    <w:rsid w:val="008A28F9"/>
    <w:rsid w:val="008C3F94"/>
    <w:rsid w:val="008C471F"/>
    <w:rsid w:val="008D4C49"/>
    <w:rsid w:val="008D69A1"/>
    <w:rsid w:val="008D709A"/>
    <w:rsid w:val="008E29FC"/>
    <w:rsid w:val="008E6B53"/>
    <w:rsid w:val="008F36C0"/>
    <w:rsid w:val="00914D6F"/>
    <w:rsid w:val="009224FA"/>
    <w:rsid w:val="00936C53"/>
    <w:rsid w:val="00940C11"/>
    <w:rsid w:val="009441DF"/>
    <w:rsid w:val="00945C60"/>
    <w:rsid w:val="0094668B"/>
    <w:rsid w:val="00951ABA"/>
    <w:rsid w:val="00971452"/>
    <w:rsid w:val="00974ABA"/>
    <w:rsid w:val="00976472"/>
    <w:rsid w:val="00982FB8"/>
    <w:rsid w:val="00986E30"/>
    <w:rsid w:val="00992B04"/>
    <w:rsid w:val="00993844"/>
    <w:rsid w:val="00996392"/>
    <w:rsid w:val="009A0C2C"/>
    <w:rsid w:val="009A4099"/>
    <w:rsid w:val="009A53D2"/>
    <w:rsid w:val="009D3F65"/>
    <w:rsid w:val="009D611E"/>
    <w:rsid w:val="009E363C"/>
    <w:rsid w:val="009E4DB8"/>
    <w:rsid w:val="009F12ED"/>
    <w:rsid w:val="00A0622B"/>
    <w:rsid w:val="00A16B97"/>
    <w:rsid w:val="00A25D93"/>
    <w:rsid w:val="00A3631C"/>
    <w:rsid w:val="00A420D5"/>
    <w:rsid w:val="00A4408F"/>
    <w:rsid w:val="00A522CE"/>
    <w:rsid w:val="00A52B36"/>
    <w:rsid w:val="00A54ECA"/>
    <w:rsid w:val="00A8061B"/>
    <w:rsid w:val="00A96D1F"/>
    <w:rsid w:val="00A96D4F"/>
    <w:rsid w:val="00AA135B"/>
    <w:rsid w:val="00AA38C9"/>
    <w:rsid w:val="00AA602A"/>
    <w:rsid w:val="00AA6D1E"/>
    <w:rsid w:val="00AC0B2A"/>
    <w:rsid w:val="00AD7047"/>
    <w:rsid w:val="00AE291A"/>
    <w:rsid w:val="00AE6C48"/>
    <w:rsid w:val="00B0642B"/>
    <w:rsid w:val="00B178E6"/>
    <w:rsid w:val="00B25F4F"/>
    <w:rsid w:val="00B47D65"/>
    <w:rsid w:val="00B618CE"/>
    <w:rsid w:val="00B81F34"/>
    <w:rsid w:val="00BA3C58"/>
    <w:rsid w:val="00BE5080"/>
    <w:rsid w:val="00C1428E"/>
    <w:rsid w:val="00C23C09"/>
    <w:rsid w:val="00C25310"/>
    <w:rsid w:val="00C3055B"/>
    <w:rsid w:val="00C3387A"/>
    <w:rsid w:val="00C4010B"/>
    <w:rsid w:val="00C463D6"/>
    <w:rsid w:val="00C529B9"/>
    <w:rsid w:val="00C620C5"/>
    <w:rsid w:val="00C63728"/>
    <w:rsid w:val="00C73AE6"/>
    <w:rsid w:val="00C746CD"/>
    <w:rsid w:val="00C9182C"/>
    <w:rsid w:val="00C954B6"/>
    <w:rsid w:val="00CA34DD"/>
    <w:rsid w:val="00CA548B"/>
    <w:rsid w:val="00CB35A7"/>
    <w:rsid w:val="00CD19D6"/>
    <w:rsid w:val="00CD1B31"/>
    <w:rsid w:val="00CF2A09"/>
    <w:rsid w:val="00CF2ECF"/>
    <w:rsid w:val="00CF4985"/>
    <w:rsid w:val="00D00B4A"/>
    <w:rsid w:val="00D01FDC"/>
    <w:rsid w:val="00D03BFD"/>
    <w:rsid w:val="00D07B84"/>
    <w:rsid w:val="00D11553"/>
    <w:rsid w:val="00D129B6"/>
    <w:rsid w:val="00D14BD8"/>
    <w:rsid w:val="00D269D3"/>
    <w:rsid w:val="00D32992"/>
    <w:rsid w:val="00D37CFB"/>
    <w:rsid w:val="00D6292B"/>
    <w:rsid w:val="00D670D8"/>
    <w:rsid w:val="00D71954"/>
    <w:rsid w:val="00D80786"/>
    <w:rsid w:val="00D842FB"/>
    <w:rsid w:val="00D93B17"/>
    <w:rsid w:val="00D96E94"/>
    <w:rsid w:val="00DA3898"/>
    <w:rsid w:val="00DA5A38"/>
    <w:rsid w:val="00DC3E84"/>
    <w:rsid w:val="00DC68E8"/>
    <w:rsid w:val="00DD4381"/>
    <w:rsid w:val="00DE356D"/>
    <w:rsid w:val="00DE6203"/>
    <w:rsid w:val="00DF43B3"/>
    <w:rsid w:val="00E023CF"/>
    <w:rsid w:val="00E05EEF"/>
    <w:rsid w:val="00E5530A"/>
    <w:rsid w:val="00E606B8"/>
    <w:rsid w:val="00E676BC"/>
    <w:rsid w:val="00E76E2C"/>
    <w:rsid w:val="00E8653B"/>
    <w:rsid w:val="00E91948"/>
    <w:rsid w:val="00E935B1"/>
    <w:rsid w:val="00E95ECF"/>
    <w:rsid w:val="00EA0E07"/>
    <w:rsid w:val="00EA5985"/>
    <w:rsid w:val="00EC0ACE"/>
    <w:rsid w:val="00EC45D8"/>
    <w:rsid w:val="00EC5081"/>
    <w:rsid w:val="00ED0F0D"/>
    <w:rsid w:val="00ED1144"/>
    <w:rsid w:val="00ED38F1"/>
    <w:rsid w:val="00EF5902"/>
    <w:rsid w:val="00EF7B9A"/>
    <w:rsid w:val="00F045E9"/>
    <w:rsid w:val="00F06002"/>
    <w:rsid w:val="00F243DA"/>
    <w:rsid w:val="00F416FD"/>
    <w:rsid w:val="00F45FF6"/>
    <w:rsid w:val="00F72D12"/>
    <w:rsid w:val="00F8077F"/>
    <w:rsid w:val="00F84FF0"/>
    <w:rsid w:val="00F948B4"/>
    <w:rsid w:val="00F95978"/>
    <w:rsid w:val="00FB1C37"/>
    <w:rsid w:val="00FB7A18"/>
    <w:rsid w:val="00FD173C"/>
    <w:rsid w:val="00FD37BA"/>
    <w:rsid w:val="00FF2659"/>
    <w:rsid w:val="00FF474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F2B8E"/>
  <w15:chartTrackingRefBased/>
  <w15:docId w15:val="{8938D25B-DD7A-4010-9F9C-74181F369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06E1"/>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A16B97"/>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semiHidden/>
    <w:unhideWhenUsed/>
    <w:qFormat/>
    <w:rsid w:val="00502B00"/>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199"/>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3F6199"/>
  </w:style>
  <w:style w:type="paragraph" w:styleId="Footer">
    <w:name w:val="footer"/>
    <w:basedOn w:val="Normal"/>
    <w:link w:val="FooterChar"/>
    <w:uiPriority w:val="99"/>
    <w:unhideWhenUsed/>
    <w:rsid w:val="003F6199"/>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3F6199"/>
  </w:style>
  <w:style w:type="table" w:styleId="TableGrid">
    <w:name w:val="Table Grid"/>
    <w:basedOn w:val="TableNormal"/>
    <w:uiPriority w:val="39"/>
    <w:rsid w:val="00F948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ings">
    <w:name w:val="Listings"/>
    <w:basedOn w:val="Normal"/>
    <w:qFormat/>
    <w:rsid w:val="003A42E8"/>
    <w:pPr>
      <w:spacing w:line="280" w:lineRule="exact"/>
    </w:pPr>
    <w:rPr>
      <w:rFonts w:ascii="Arial" w:eastAsia="Cambria" w:hAnsi="Arial"/>
      <w:sz w:val="20"/>
      <w:lang w:val="en-US" w:eastAsia="en-US"/>
    </w:rPr>
  </w:style>
  <w:style w:type="character" w:styleId="Hyperlink">
    <w:name w:val="Hyperlink"/>
    <w:basedOn w:val="DefaultParagraphFont"/>
    <w:uiPriority w:val="99"/>
    <w:unhideWhenUsed/>
    <w:rsid w:val="0024137B"/>
    <w:rPr>
      <w:color w:val="0563C1" w:themeColor="hyperlink"/>
      <w:u w:val="single"/>
    </w:rPr>
  </w:style>
  <w:style w:type="character" w:customStyle="1" w:styleId="UnresolvedMention1">
    <w:name w:val="Unresolved Mention1"/>
    <w:basedOn w:val="DefaultParagraphFont"/>
    <w:uiPriority w:val="99"/>
    <w:semiHidden/>
    <w:unhideWhenUsed/>
    <w:rsid w:val="0024137B"/>
    <w:rPr>
      <w:color w:val="605E5C"/>
      <w:shd w:val="clear" w:color="auto" w:fill="E1DFDD"/>
    </w:rPr>
  </w:style>
  <w:style w:type="paragraph" w:customStyle="1" w:styleId="Heading2-RED">
    <w:name w:val="Heading 2 - RED"/>
    <w:basedOn w:val="Heading2"/>
    <w:link w:val="Heading2-REDChar"/>
    <w:qFormat/>
    <w:rsid w:val="00502B00"/>
    <w:pPr>
      <w:keepLines w:val="0"/>
      <w:spacing w:before="0" w:after="280" w:line="360" w:lineRule="exact"/>
    </w:pPr>
    <w:rPr>
      <w:rFonts w:ascii="Arial" w:eastAsia="Times New Roman" w:hAnsi="Arial" w:cs="Times New Roman"/>
      <w:b/>
      <w:bCs/>
      <w:iCs/>
      <w:color w:val="AA1D41"/>
      <w:sz w:val="28"/>
      <w:szCs w:val="28"/>
      <w:lang w:val="en-US"/>
    </w:rPr>
  </w:style>
  <w:style w:type="character" w:customStyle="1" w:styleId="Heading2-REDChar">
    <w:name w:val="Heading 2 - RED Char"/>
    <w:link w:val="Heading2-RED"/>
    <w:rsid w:val="00502B00"/>
    <w:rPr>
      <w:rFonts w:ascii="Arial" w:eastAsia="Times New Roman" w:hAnsi="Arial" w:cs="Times New Roman"/>
      <w:b/>
      <w:bCs/>
      <w:iCs/>
      <w:color w:val="AA1D41"/>
      <w:sz w:val="28"/>
      <w:szCs w:val="28"/>
      <w:lang w:val="en-US"/>
    </w:rPr>
  </w:style>
  <w:style w:type="character" w:customStyle="1" w:styleId="Heading2Char">
    <w:name w:val="Heading 2 Char"/>
    <w:basedOn w:val="DefaultParagraphFont"/>
    <w:link w:val="Heading2"/>
    <w:uiPriority w:val="9"/>
    <w:semiHidden/>
    <w:rsid w:val="00502B0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023CF"/>
    <w:pPr>
      <w:spacing w:after="160" w:line="259" w:lineRule="auto"/>
      <w:ind w:left="720"/>
      <w:contextualSpacing/>
    </w:pPr>
    <w:rPr>
      <w:rFonts w:asciiTheme="minorHAnsi" w:hAnsiTheme="minorHAnsi" w:cstheme="minorBidi"/>
      <w:sz w:val="22"/>
      <w:szCs w:val="22"/>
      <w:lang w:eastAsia="en-US"/>
    </w:rPr>
  </w:style>
  <w:style w:type="character" w:customStyle="1" w:styleId="apple-converted-space">
    <w:name w:val="apple-converted-space"/>
    <w:basedOn w:val="DefaultParagraphFont"/>
    <w:rsid w:val="00E05EEF"/>
  </w:style>
  <w:style w:type="paragraph" w:styleId="Revision">
    <w:name w:val="Revision"/>
    <w:hidden/>
    <w:uiPriority w:val="99"/>
    <w:semiHidden/>
    <w:rsid w:val="0010029E"/>
    <w:pPr>
      <w:spacing w:after="0" w:line="240" w:lineRule="auto"/>
    </w:pPr>
  </w:style>
  <w:style w:type="character" w:customStyle="1" w:styleId="UnresolvedMention2">
    <w:name w:val="Unresolved Mention2"/>
    <w:basedOn w:val="DefaultParagraphFont"/>
    <w:uiPriority w:val="99"/>
    <w:rsid w:val="00DA5A38"/>
    <w:rPr>
      <w:color w:val="605E5C"/>
      <w:shd w:val="clear" w:color="auto" w:fill="E1DFDD"/>
    </w:rPr>
  </w:style>
  <w:style w:type="paragraph" w:styleId="BalloonText">
    <w:name w:val="Balloon Text"/>
    <w:basedOn w:val="Normal"/>
    <w:link w:val="BalloonTextChar"/>
    <w:uiPriority w:val="99"/>
    <w:semiHidden/>
    <w:unhideWhenUsed/>
    <w:rsid w:val="00B81F34"/>
    <w:rPr>
      <w:sz w:val="18"/>
      <w:szCs w:val="18"/>
      <w:lang w:eastAsia="en-US"/>
    </w:rPr>
  </w:style>
  <w:style w:type="character" w:customStyle="1" w:styleId="BalloonTextChar">
    <w:name w:val="Balloon Text Char"/>
    <w:basedOn w:val="DefaultParagraphFont"/>
    <w:link w:val="BalloonText"/>
    <w:uiPriority w:val="99"/>
    <w:semiHidden/>
    <w:rsid w:val="00B81F34"/>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311917"/>
    <w:rPr>
      <w:color w:val="954F72" w:themeColor="followedHyperlink"/>
      <w:u w:val="single"/>
    </w:rPr>
  </w:style>
  <w:style w:type="character" w:styleId="CommentReference">
    <w:name w:val="annotation reference"/>
    <w:basedOn w:val="DefaultParagraphFont"/>
    <w:uiPriority w:val="99"/>
    <w:semiHidden/>
    <w:unhideWhenUsed/>
    <w:rsid w:val="00F84FF0"/>
    <w:rPr>
      <w:sz w:val="18"/>
      <w:szCs w:val="18"/>
    </w:rPr>
  </w:style>
  <w:style w:type="paragraph" w:styleId="CommentText">
    <w:name w:val="annotation text"/>
    <w:basedOn w:val="Normal"/>
    <w:link w:val="CommentTextChar"/>
    <w:uiPriority w:val="99"/>
    <w:semiHidden/>
    <w:unhideWhenUsed/>
    <w:rsid w:val="00F84FF0"/>
    <w:pPr>
      <w:spacing w:after="160"/>
    </w:pPr>
    <w:rPr>
      <w:rFonts w:asciiTheme="minorHAnsi" w:hAnsiTheme="minorHAnsi" w:cstheme="minorBidi"/>
      <w:lang w:eastAsia="en-US"/>
    </w:rPr>
  </w:style>
  <w:style w:type="character" w:customStyle="1" w:styleId="CommentTextChar">
    <w:name w:val="Comment Text Char"/>
    <w:basedOn w:val="DefaultParagraphFont"/>
    <w:link w:val="CommentText"/>
    <w:uiPriority w:val="99"/>
    <w:semiHidden/>
    <w:rsid w:val="00F84FF0"/>
    <w:rPr>
      <w:sz w:val="24"/>
      <w:szCs w:val="24"/>
    </w:rPr>
  </w:style>
  <w:style w:type="paragraph" w:styleId="CommentSubject">
    <w:name w:val="annotation subject"/>
    <w:basedOn w:val="CommentText"/>
    <w:next w:val="CommentText"/>
    <w:link w:val="CommentSubjectChar"/>
    <w:uiPriority w:val="99"/>
    <w:semiHidden/>
    <w:unhideWhenUsed/>
    <w:rsid w:val="00F84FF0"/>
    <w:rPr>
      <w:b/>
      <w:bCs/>
      <w:sz w:val="20"/>
      <w:szCs w:val="20"/>
    </w:rPr>
  </w:style>
  <w:style w:type="character" w:customStyle="1" w:styleId="CommentSubjectChar">
    <w:name w:val="Comment Subject Char"/>
    <w:basedOn w:val="CommentTextChar"/>
    <w:link w:val="CommentSubject"/>
    <w:uiPriority w:val="99"/>
    <w:semiHidden/>
    <w:rsid w:val="00F84FF0"/>
    <w:rPr>
      <w:b/>
      <w:bCs/>
      <w:sz w:val="20"/>
      <w:szCs w:val="20"/>
    </w:rPr>
  </w:style>
  <w:style w:type="character" w:customStyle="1" w:styleId="Heading1Char">
    <w:name w:val="Heading 1 Char"/>
    <w:basedOn w:val="DefaultParagraphFont"/>
    <w:link w:val="Heading1"/>
    <w:uiPriority w:val="9"/>
    <w:rsid w:val="00A16B97"/>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AE291A"/>
    <w:pPr>
      <w:spacing w:before="100" w:beforeAutospacing="1" w:after="100" w:afterAutospacing="1"/>
    </w:pPr>
  </w:style>
  <w:style w:type="character" w:styleId="Emphasis">
    <w:name w:val="Emphasis"/>
    <w:basedOn w:val="DefaultParagraphFont"/>
    <w:uiPriority w:val="20"/>
    <w:qFormat/>
    <w:rsid w:val="00AE29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327423">
      <w:bodyDiv w:val="1"/>
      <w:marLeft w:val="0"/>
      <w:marRight w:val="0"/>
      <w:marTop w:val="0"/>
      <w:marBottom w:val="0"/>
      <w:divBdr>
        <w:top w:val="none" w:sz="0" w:space="0" w:color="auto"/>
        <w:left w:val="none" w:sz="0" w:space="0" w:color="auto"/>
        <w:bottom w:val="none" w:sz="0" w:space="0" w:color="auto"/>
        <w:right w:val="none" w:sz="0" w:space="0" w:color="auto"/>
      </w:divBdr>
    </w:div>
    <w:div w:id="236087506">
      <w:bodyDiv w:val="1"/>
      <w:marLeft w:val="0"/>
      <w:marRight w:val="0"/>
      <w:marTop w:val="0"/>
      <w:marBottom w:val="0"/>
      <w:divBdr>
        <w:top w:val="none" w:sz="0" w:space="0" w:color="auto"/>
        <w:left w:val="none" w:sz="0" w:space="0" w:color="auto"/>
        <w:bottom w:val="none" w:sz="0" w:space="0" w:color="auto"/>
        <w:right w:val="none" w:sz="0" w:space="0" w:color="auto"/>
      </w:divBdr>
    </w:div>
    <w:div w:id="344015663">
      <w:bodyDiv w:val="1"/>
      <w:marLeft w:val="0"/>
      <w:marRight w:val="0"/>
      <w:marTop w:val="0"/>
      <w:marBottom w:val="0"/>
      <w:divBdr>
        <w:top w:val="none" w:sz="0" w:space="0" w:color="auto"/>
        <w:left w:val="none" w:sz="0" w:space="0" w:color="auto"/>
        <w:bottom w:val="none" w:sz="0" w:space="0" w:color="auto"/>
        <w:right w:val="none" w:sz="0" w:space="0" w:color="auto"/>
      </w:divBdr>
    </w:div>
    <w:div w:id="355157619">
      <w:bodyDiv w:val="1"/>
      <w:marLeft w:val="0"/>
      <w:marRight w:val="0"/>
      <w:marTop w:val="0"/>
      <w:marBottom w:val="0"/>
      <w:divBdr>
        <w:top w:val="none" w:sz="0" w:space="0" w:color="auto"/>
        <w:left w:val="none" w:sz="0" w:space="0" w:color="auto"/>
        <w:bottom w:val="none" w:sz="0" w:space="0" w:color="auto"/>
        <w:right w:val="none" w:sz="0" w:space="0" w:color="auto"/>
      </w:divBdr>
    </w:div>
    <w:div w:id="373848702">
      <w:bodyDiv w:val="1"/>
      <w:marLeft w:val="0"/>
      <w:marRight w:val="0"/>
      <w:marTop w:val="0"/>
      <w:marBottom w:val="0"/>
      <w:divBdr>
        <w:top w:val="none" w:sz="0" w:space="0" w:color="auto"/>
        <w:left w:val="none" w:sz="0" w:space="0" w:color="auto"/>
        <w:bottom w:val="none" w:sz="0" w:space="0" w:color="auto"/>
        <w:right w:val="none" w:sz="0" w:space="0" w:color="auto"/>
      </w:divBdr>
    </w:div>
    <w:div w:id="383136962">
      <w:bodyDiv w:val="1"/>
      <w:marLeft w:val="0"/>
      <w:marRight w:val="0"/>
      <w:marTop w:val="0"/>
      <w:marBottom w:val="0"/>
      <w:divBdr>
        <w:top w:val="none" w:sz="0" w:space="0" w:color="auto"/>
        <w:left w:val="none" w:sz="0" w:space="0" w:color="auto"/>
        <w:bottom w:val="none" w:sz="0" w:space="0" w:color="auto"/>
        <w:right w:val="none" w:sz="0" w:space="0" w:color="auto"/>
      </w:divBdr>
    </w:div>
    <w:div w:id="434519201">
      <w:bodyDiv w:val="1"/>
      <w:marLeft w:val="0"/>
      <w:marRight w:val="0"/>
      <w:marTop w:val="0"/>
      <w:marBottom w:val="0"/>
      <w:divBdr>
        <w:top w:val="none" w:sz="0" w:space="0" w:color="auto"/>
        <w:left w:val="none" w:sz="0" w:space="0" w:color="auto"/>
        <w:bottom w:val="none" w:sz="0" w:space="0" w:color="auto"/>
        <w:right w:val="none" w:sz="0" w:space="0" w:color="auto"/>
      </w:divBdr>
    </w:div>
    <w:div w:id="474418548">
      <w:bodyDiv w:val="1"/>
      <w:marLeft w:val="0"/>
      <w:marRight w:val="0"/>
      <w:marTop w:val="0"/>
      <w:marBottom w:val="0"/>
      <w:divBdr>
        <w:top w:val="none" w:sz="0" w:space="0" w:color="auto"/>
        <w:left w:val="none" w:sz="0" w:space="0" w:color="auto"/>
        <w:bottom w:val="none" w:sz="0" w:space="0" w:color="auto"/>
        <w:right w:val="none" w:sz="0" w:space="0" w:color="auto"/>
      </w:divBdr>
    </w:div>
    <w:div w:id="609355344">
      <w:bodyDiv w:val="1"/>
      <w:marLeft w:val="0"/>
      <w:marRight w:val="0"/>
      <w:marTop w:val="0"/>
      <w:marBottom w:val="0"/>
      <w:divBdr>
        <w:top w:val="none" w:sz="0" w:space="0" w:color="auto"/>
        <w:left w:val="none" w:sz="0" w:space="0" w:color="auto"/>
        <w:bottom w:val="none" w:sz="0" w:space="0" w:color="auto"/>
        <w:right w:val="none" w:sz="0" w:space="0" w:color="auto"/>
      </w:divBdr>
    </w:div>
    <w:div w:id="702485012">
      <w:bodyDiv w:val="1"/>
      <w:marLeft w:val="0"/>
      <w:marRight w:val="0"/>
      <w:marTop w:val="0"/>
      <w:marBottom w:val="0"/>
      <w:divBdr>
        <w:top w:val="none" w:sz="0" w:space="0" w:color="auto"/>
        <w:left w:val="none" w:sz="0" w:space="0" w:color="auto"/>
        <w:bottom w:val="none" w:sz="0" w:space="0" w:color="auto"/>
        <w:right w:val="none" w:sz="0" w:space="0" w:color="auto"/>
      </w:divBdr>
    </w:div>
    <w:div w:id="841578978">
      <w:bodyDiv w:val="1"/>
      <w:marLeft w:val="0"/>
      <w:marRight w:val="0"/>
      <w:marTop w:val="0"/>
      <w:marBottom w:val="0"/>
      <w:divBdr>
        <w:top w:val="none" w:sz="0" w:space="0" w:color="auto"/>
        <w:left w:val="none" w:sz="0" w:space="0" w:color="auto"/>
        <w:bottom w:val="none" w:sz="0" w:space="0" w:color="auto"/>
        <w:right w:val="none" w:sz="0" w:space="0" w:color="auto"/>
      </w:divBdr>
      <w:divsChild>
        <w:div w:id="700740661">
          <w:marLeft w:val="0"/>
          <w:marRight w:val="0"/>
          <w:marTop w:val="0"/>
          <w:marBottom w:val="0"/>
          <w:divBdr>
            <w:top w:val="none" w:sz="0" w:space="0" w:color="auto"/>
            <w:left w:val="none" w:sz="0" w:space="0" w:color="auto"/>
            <w:bottom w:val="none" w:sz="0" w:space="0" w:color="auto"/>
            <w:right w:val="none" w:sz="0" w:space="0" w:color="auto"/>
          </w:divBdr>
          <w:divsChild>
            <w:div w:id="233511041">
              <w:marLeft w:val="0"/>
              <w:marRight w:val="0"/>
              <w:marTop w:val="0"/>
              <w:marBottom w:val="0"/>
              <w:divBdr>
                <w:top w:val="none" w:sz="0" w:space="0" w:color="auto"/>
                <w:left w:val="none" w:sz="0" w:space="0" w:color="auto"/>
                <w:bottom w:val="none" w:sz="0" w:space="0" w:color="auto"/>
                <w:right w:val="none" w:sz="0" w:space="0" w:color="auto"/>
              </w:divBdr>
              <w:divsChild>
                <w:div w:id="1377656182">
                  <w:marLeft w:val="0"/>
                  <w:marRight w:val="0"/>
                  <w:marTop w:val="0"/>
                  <w:marBottom w:val="0"/>
                  <w:divBdr>
                    <w:top w:val="none" w:sz="0" w:space="0" w:color="auto"/>
                    <w:left w:val="none" w:sz="0" w:space="0" w:color="auto"/>
                    <w:bottom w:val="none" w:sz="0" w:space="0" w:color="auto"/>
                    <w:right w:val="none" w:sz="0" w:space="0" w:color="auto"/>
                  </w:divBdr>
                  <w:divsChild>
                    <w:div w:id="19459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437222">
      <w:bodyDiv w:val="1"/>
      <w:marLeft w:val="0"/>
      <w:marRight w:val="0"/>
      <w:marTop w:val="0"/>
      <w:marBottom w:val="0"/>
      <w:divBdr>
        <w:top w:val="none" w:sz="0" w:space="0" w:color="auto"/>
        <w:left w:val="none" w:sz="0" w:space="0" w:color="auto"/>
        <w:bottom w:val="none" w:sz="0" w:space="0" w:color="auto"/>
        <w:right w:val="none" w:sz="0" w:space="0" w:color="auto"/>
      </w:divBdr>
    </w:div>
    <w:div w:id="898053761">
      <w:bodyDiv w:val="1"/>
      <w:marLeft w:val="0"/>
      <w:marRight w:val="0"/>
      <w:marTop w:val="0"/>
      <w:marBottom w:val="0"/>
      <w:divBdr>
        <w:top w:val="none" w:sz="0" w:space="0" w:color="auto"/>
        <w:left w:val="none" w:sz="0" w:space="0" w:color="auto"/>
        <w:bottom w:val="none" w:sz="0" w:space="0" w:color="auto"/>
        <w:right w:val="none" w:sz="0" w:space="0" w:color="auto"/>
      </w:divBdr>
    </w:div>
    <w:div w:id="923147309">
      <w:bodyDiv w:val="1"/>
      <w:marLeft w:val="0"/>
      <w:marRight w:val="0"/>
      <w:marTop w:val="0"/>
      <w:marBottom w:val="0"/>
      <w:divBdr>
        <w:top w:val="none" w:sz="0" w:space="0" w:color="auto"/>
        <w:left w:val="none" w:sz="0" w:space="0" w:color="auto"/>
        <w:bottom w:val="none" w:sz="0" w:space="0" w:color="auto"/>
        <w:right w:val="none" w:sz="0" w:space="0" w:color="auto"/>
      </w:divBdr>
    </w:div>
    <w:div w:id="1249073298">
      <w:bodyDiv w:val="1"/>
      <w:marLeft w:val="0"/>
      <w:marRight w:val="0"/>
      <w:marTop w:val="0"/>
      <w:marBottom w:val="0"/>
      <w:divBdr>
        <w:top w:val="none" w:sz="0" w:space="0" w:color="auto"/>
        <w:left w:val="none" w:sz="0" w:space="0" w:color="auto"/>
        <w:bottom w:val="none" w:sz="0" w:space="0" w:color="auto"/>
        <w:right w:val="none" w:sz="0" w:space="0" w:color="auto"/>
      </w:divBdr>
    </w:div>
    <w:div w:id="1358001049">
      <w:bodyDiv w:val="1"/>
      <w:marLeft w:val="0"/>
      <w:marRight w:val="0"/>
      <w:marTop w:val="0"/>
      <w:marBottom w:val="0"/>
      <w:divBdr>
        <w:top w:val="none" w:sz="0" w:space="0" w:color="auto"/>
        <w:left w:val="none" w:sz="0" w:space="0" w:color="auto"/>
        <w:bottom w:val="none" w:sz="0" w:space="0" w:color="auto"/>
        <w:right w:val="none" w:sz="0" w:space="0" w:color="auto"/>
      </w:divBdr>
    </w:div>
    <w:div w:id="1391996147">
      <w:bodyDiv w:val="1"/>
      <w:marLeft w:val="0"/>
      <w:marRight w:val="0"/>
      <w:marTop w:val="0"/>
      <w:marBottom w:val="0"/>
      <w:divBdr>
        <w:top w:val="none" w:sz="0" w:space="0" w:color="auto"/>
        <w:left w:val="none" w:sz="0" w:space="0" w:color="auto"/>
        <w:bottom w:val="none" w:sz="0" w:space="0" w:color="auto"/>
        <w:right w:val="none" w:sz="0" w:space="0" w:color="auto"/>
      </w:divBdr>
    </w:div>
    <w:div w:id="1430739032">
      <w:bodyDiv w:val="1"/>
      <w:marLeft w:val="0"/>
      <w:marRight w:val="0"/>
      <w:marTop w:val="0"/>
      <w:marBottom w:val="0"/>
      <w:divBdr>
        <w:top w:val="none" w:sz="0" w:space="0" w:color="auto"/>
        <w:left w:val="none" w:sz="0" w:space="0" w:color="auto"/>
        <w:bottom w:val="none" w:sz="0" w:space="0" w:color="auto"/>
        <w:right w:val="none" w:sz="0" w:space="0" w:color="auto"/>
      </w:divBdr>
    </w:div>
    <w:div w:id="1485662661">
      <w:bodyDiv w:val="1"/>
      <w:marLeft w:val="0"/>
      <w:marRight w:val="0"/>
      <w:marTop w:val="0"/>
      <w:marBottom w:val="0"/>
      <w:divBdr>
        <w:top w:val="none" w:sz="0" w:space="0" w:color="auto"/>
        <w:left w:val="none" w:sz="0" w:space="0" w:color="auto"/>
        <w:bottom w:val="none" w:sz="0" w:space="0" w:color="auto"/>
        <w:right w:val="none" w:sz="0" w:space="0" w:color="auto"/>
      </w:divBdr>
    </w:div>
    <w:div w:id="1686251523">
      <w:bodyDiv w:val="1"/>
      <w:marLeft w:val="0"/>
      <w:marRight w:val="0"/>
      <w:marTop w:val="0"/>
      <w:marBottom w:val="0"/>
      <w:divBdr>
        <w:top w:val="none" w:sz="0" w:space="0" w:color="auto"/>
        <w:left w:val="none" w:sz="0" w:space="0" w:color="auto"/>
        <w:bottom w:val="none" w:sz="0" w:space="0" w:color="auto"/>
        <w:right w:val="none" w:sz="0" w:space="0" w:color="auto"/>
      </w:divBdr>
    </w:div>
    <w:div w:id="1744638703">
      <w:bodyDiv w:val="1"/>
      <w:marLeft w:val="0"/>
      <w:marRight w:val="0"/>
      <w:marTop w:val="0"/>
      <w:marBottom w:val="0"/>
      <w:divBdr>
        <w:top w:val="none" w:sz="0" w:space="0" w:color="auto"/>
        <w:left w:val="none" w:sz="0" w:space="0" w:color="auto"/>
        <w:bottom w:val="none" w:sz="0" w:space="0" w:color="auto"/>
        <w:right w:val="none" w:sz="0" w:space="0" w:color="auto"/>
      </w:divBdr>
    </w:div>
    <w:div w:id="1803229181">
      <w:bodyDiv w:val="1"/>
      <w:marLeft w:val="0"/>
      <w:marRight w:val="0"/>
      <w:marTop w:val="0"/>
      <w:marBottom w:val="0"/>
      <w:divBdr>
        <w:top w:val="none" w:sz="0" w:space="0" w:color="auto"/>
        <w:left w:val="none" w:sz="0" w:space="0" w:color="auto"/>
        <w:bottom w:val="none" w:sz="0" w:space="0" w:color="auto"/>
        <w:right w:val="none" w:sz="0" w:space="0" w:color="auto"/>
      </w:divBdr>
    </w:div>
    <w:div w:id="1810047832">
      <w:bodyDiv w:val="1"/>
      <w:marLeft w:val="0"/>
      <w:marRight w:val="0"/>
      <w:marTop w:val="0"/>
      <w:marBottom w:val="0"/>
      <w:divBdr>
        <w:top w:val="none" w:sz="0" w:space="0" w:color="auto"/>
        <w:left w:val="none" w:sz="0" w:space="0" w:color="auto"/>
        <w:bottom w:val="none" w:sz="0" w:space="0" w:color="auto"/>
        <w:right w:val="none" w:sz="0" w:space="0" w:color="auto"/>
      </w:divBdr>
    </w:div>
    <w:div w:id="1819691621">
      <w:bodyDiv w:val="1"/>
      <w:marLeft w:val="0"/>
      <w:marRight w:val="0"/>
      <w:marTop w:val="0"/>
      <w:marBottom w:val="0"/>
      <w:divBdr>
        <w:top w:val="none" w:sz="0" w:space="0" w:color="auto"/>
        <w:left w:val="none" w:sz="0" w:space="0" w:color="auto"/>
        <w:bottom w:val="none" w:sz="0" w:space="0" w:color="auto"/>
        <w:right w:val="none" w:sz="0" w:space="0" w:color="auto"/>
      </w:divBdr>
    </w:div>
    <w:div w:id="1850175244">
      <w:bodyDiv w:val="1"/>
      <w:marLeft w:val="0"/>
      <w:marRight w:val="0"/>
      <w:marTop w:val="0"/>
      <w:marBottom w:val="0"/>
      <w:divBdr>
        <w:top w:val="none" w:sz="0" w:space="0" w:color="auto"/>
        <w:left w:val="none" w:sz="0" w:space="0" w:color="auto"/>
        <w:bottom w:val="none" w:sz="0" w:space="0" w:color="auto"/>
        <w:right w:val="none" w:sz="0" w:space="0" w:color="auto"/>
      </w:divBdr>
    </w:div>
    <w:div w:id="1972708598">
      <w:bodyDiv w:val="1"/>
      <w:marLeft w:val="0"/>
      <w:marRight w:val="0"/>
      <w:marTop w:val="0"/>
      <w:marBottom w:val="0"/>
      <w:divBdr>
        <w:top w:val="none" w:sz="0" w:space="0" w:color="auto"/>
        <w:left w:val="none" w:sz="0" w:space="0" w:color="auto"/>
        <w:bottom w:val="none" w:sz="0" w:space="0" w:color="auto"/>
        <w:right w:val="none" w:sz="0" w:space="0" w:color="auto"/>
      </w:divBdr>
    </w:div>
    <w:div w:id="1981810990">
      <w:bodyDiv w:val="1"/>
      <w:marLeft w:val="0"/>
      <w:marRight w:val="0"/>
      <w:marTop w:val="0"/>
      <w:marBottom w:val="0"/>
      <w:divBdr>
        <w:top w:val="none" w:sz="0" w:space="0" w:color="auto"/>
        <w:left w:val="none" w:sz="0" w:space="0" w:color="auto"/>
        <w:bottom w:val="none" w:sz="0" w:space="0" w:color="auto"/>
        <w:right w:val="none" w:sz="0" w:space="0" w:color="auto"/>
      </w:divBdr>
      <w:divsChild>
        <w:div w:id="469136712">
          <w:marLeft w:val="0"/>
          <w:marRight w:val="0"/>
          <w:marTop w:val="0"/>
          <w:marBottom w:val="0"/>
          <w:divBdr>
            <w:top w:val="none" w:sz="0" w:space="0" w:color="auto"/>
            <w:left w:val="none" w:sz="0" w:space="0" w:color="auto"/>
            <w:bottom w:val="none" w:sz="0" w:space="0" w:color="auto"/>
            <w:right w:val="none" w:sz="0" w:space="0" w:color="auto"/>
          </w:divBdr>
          <w:divsChild>
            <w:div w:id="153472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10185">
      <w:bodyDiv w:val="1"/>
      <w:marLeft w:val="0"/>
      <w:marRight w:val="0"/>
      <w:marTop w:val="0"/>
      <w:marBottom w:val="0"/>
      <w:divBdr>
        <w:top w:val="none" w:sz="0" w:space="0" w:color="auto"/>
        <w:left w:val="none" w:sz="0" w:space="0" w:color="auto"/>
        <w:bottom w:val="none" w:sz="0" w:space="0" w:color="auto"/>
        <w:right w:val="none" w:sz="0" w:space="0" w:color="auto"/>
      </w:divBdr>
    </w:div>
    <w:div w:id="2002611315">
      <w:bodyDiv w:val="1"/>
      <w:marLeft w:val="0"/>
      <w:marRight w:val="0"/>
      <w:marTop w:val="0"/>
      <w:marBottom w:val="0"/>
      <w:divBdr>
        <w:top w:val="none" w:sz="0" w:space="0" w:color="auto"/>
        <w:left w:val="none" w:sz="0" w:space="0" w:color="auto"/>
        <w:bottom w:val="none" w:sz="0" w:space="0" w:color="auto"/>
        <w:right w:val="none" w:sz="0" w:space="0" w:color="auto"/>
      </w:divBdr>
    </w:div>
    <w:div w:id="2079935203">
      <w:bodyDiv w:val="1"/>
      <w:marLeft w:val="0"/>
      <w:marRight w:val="0"/>
      <w:marTop w:val="0"/>
      <w:marBottom w:val="0"/>
      <w:divBdr>
        <w:top w:val="none" w:sz="0" w:space="0" w:color="auto"/>
        <w:left w:val="none" w:sz="0" w:space="0" w:color="auto"/>
        <w:bottom w:val="none" w:sz="0" w:space="0" w:color="auto"/>
        <w:right w:val="none" w:sz="0" w:space="0" w:color="auto"/>
      </w:divBdr>
    </w:div>
    <w:div w:id="2094474507">
      <w:bodyDiv w:val="1"/>
      <w:marLeft w:val="0"/>
      <w:marRight w:val="0"/>
      <w:marTop w:val="0"/>
      <w:marBottom w:val="0"/>
      <w:divBdr>
        <w:top w:val="none" w:sz="0" w:space="0" w:color="auto"/>
        <w:left w:val="none" w:sz="0" w:space="0" w:color="auto"/>
        <w:bottom w:val="none" w:sz="0" w:space="0" w:color="auto"/>
        <w:right w:val="none" w:sz="0" w:space="0" w:color="auto"/>
      </w:divBdr>
    </w:div>
    <w:div w:id="2117821614">
      <w:bodyDiv w:val="1"/>
      <w:marLeft w:val="0"/>
      <w:marRight w:val="0"/>
      <w:marTop w:val="0"/>
      <w:marBottom w:val="0"/>
      <w:divBdr>
        <w:top w:val="none" w:sz="0" w:space="0" w:color="auto"/>
        <w:left w:val="none" w:sz="0" w:space="0" w:color="auto"/>
        <w:bottom w:val="none" w:sz="0" w:space="0" w:color="auto"/>
        <w:right w:val="none" w:sz="0" w:space="0" w:color="auto"/>
      </w:divBdr>
    </w:div>
    <w:div w:id="213964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bloomsburyfestival.org.uk/events/umbrella-katherine-edwards/" TargetMode="External"/><Relationship Id="rId21" Type="http://schemas.openxmlformats.org/officeDocument/2006/relationships/hyperlink" Target="https://bloomsburyfestival.org.uk/events/448-digestion/" TargetMode="External"/><Relationship Id="rId22" Type="http://schemas.openxmlformats.org/officeDocument/2006/relationships/hyperlink" Target="https://bloomsburyfestival.org.uk/events/past-life-by-alice-corrigan/" TargetMode="External"/><Relationship Id="rId23" Type="http://schemas.openxmlformats.org/officeDocument/2006/relationships/hyperlink" Target="https://bloomsburyfestival.org.uk/events/branded-bomb-factory-theatre-company/" TargetMode="External"/><Relationship Id="rId24" Type="http://schemas.openxmlformats.org/officeDocument/2006/relationships/hyperlink" Target="https://bloomsburyfestival.org.uk/events/flight-patterns/" TargetMode="External"/><Relationship Id="rId25" Type="http://schemas.openxmlformats.org/officeDocument/2006/relationships/hyperlink" Target="https://bloomsburyfestival.org.uk/events/paradoxical-gasp/" TargetMode="External"/><Relationship Id="rId26" Type="http://schemas.openxmlformats.org/officeDocument/2006/relationships/hyperlink" Target="https://bloomsburyfestival.org.uk/events/eran-sulkin-piano-birds-in-the-forest-of-longing/" TargetMode="External"/><Relationship Id="rId27" Type="http://schemas.openxmlformats.org/officeDocument/2006/relationships/hyperlink" Target="https://bloomsburyfestival.org.uk/events/jose-songel/" TargetMode="External"/><Relationship Id="rId28" Type="http://schemas.openxmlformats.org/officeDocument/2006/relationships/hyperlink" Target="https://bloomsburyfestival.org.uk/events/immy-churchill/" TargetMode="External"/><Relationship Id="rId29" Type="http://schemas.openxmlformats.org/officeDocument/2006/relationships/hyperlink" Target="https://bloomsburyfestival.org.uk/events/dancing-chopin/"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bloomsburyfestival.org.uk/events/lucilla-rose-mariotti/" TargetMode="External"/><Relationship Id="rId31" Type="http://schemas.openxmlformats.org/officeDocument/2006/relationships/hyperlink" Target="https://bloomsburyfestival.org.uk/events/jawdance-x-bloomsbury-festival/" TargetMode="External"/><Relationship Id="rId32" Type="http://schemas.openxmlformats.org/officeDocument/2006/relationships/hyperlink" Target="https://bloomsburyfestival.org.uk/events/an-evening-of-south-asian-poetry/" TargetMode="External"/><Relationship Id="rId9" Type="http://schemas.openxmlformats.org/officeDocument/2006/relationships/hyperlink" Target="https://bloomsburyfestival.org.uk/2022-festival-events/" TargetMode="External"/><Relationship Id="rId6" Type="http://schemas.openxmlformats.org/officeDocument/2006/relationships/endnotes" Target="endnotes.xml"/><Relationship Id="rId7" Type="http://schemas.openxmlformats.org/officeDocument/2006/relationships/hyperlink" Target="http://www.bloomsburyfestival.org.uk" TargetMode="External"/><Relationship Id="rId8" Type="http://schemas.openxmlformats.org/officeDocument/2006/relationships/hyperlink" Target="mailto:vicky@bloomsburyfestival.org.uk" TargetMode="External"/><Relationship Id="rId33" Type="http://schemas.openxmlformats.org/officeDocument/2006/relationships/header" Target="header1.xml"/><Relationship Id="rId34" Type="http://schemas.openxmlformats.org/officeDocument/2006/relationships/footer" Target="footer1.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s://bloomsburyfestival.org.uk/events/beyond-the-rebel-nazrul-islam/" TargetMode="External"/><Relationship Id="rId11" Type="http://schemas.openxmlformats.org/officeDocument/2006/relationships/hyperlink" Target="https://bloomsburyfestival.org.uk/events/an-evening-of-south-asian-poetry/" TargetMode="External"/><Relationship Id="rId12" Type="http://schemas.openxmlformats.org/officeDocument/2006/relationships/hyperlink" Target="https://bloomsburyfestival.org.uk/events/introducing-unbound-firsts/" TargetMode="External"/><Relationship Id="rId13" Type="http://schemas.openxmlformats.org/officeDocument/2006/relationships/hyperlink" Target="https://bloomsburyfestival.org.uk/events/resisting-through-rest/" TargetMode="External"/><Relationship Id="rId14" Type="http://schemas.openxmlformats.org/officeDocument/2006/relationships/hyperlink" Target="https://www.onyxmagazine.co.uk/about" TargetMode="External"/><Relationship Id="rId15" Type="http://schemas.openxmlformats.org/officeDocument/2006/relationships/hyperlink" Target="https://bloomsburyfestival.org.uk/events/death-of-an-orange/" TargetMode="External"/><Relationship Id="rId16" Type="http://schemas.openxmlformats.org/officeDocument/2006/relationships/hyperlink" Target="https://bloomsburyfestival.org.uk/events/activate-your-creativity/" TargetMode="External"/><Relationship Id="rId17" Type="http://schemas.openxmlformats.org/officeDocument/2006/relationships/hyperlink" Target="https://bloomsburyfestival.org.uk/events/from-thoughts-to-paper/" TargetMode="External"/><Relationship Id="rId18" Type="http://schemas.openxmlformats.org/officeDocument/2006/relationships/hyperlink" Target="https://bloomsburyfestival.org.uk/events/new-wave-the-hippie-shakes/" TargetMode="External"/><Relationship Id="rId19" Type="http://schemas.openxmlformats.org/officeDocument/2006/relationships/hyperlink" Target="https://bloomsburyfestival.org.uk/events/new-wave-choking-game/" TargetMode="External"/><Relationship Id="rId3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2355</Words>
  <Characters>13425</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Berge</dc:creator>
  <cp:keywords/>
  <dc:description/>
  <cp:lastModifiedBy>Vicky Wilford</cp:lastModifiedBy>
  <cp:revision>2</cp:revision>
  <cp:lastPrinted>2022-09-28T07:55:00Z</cp:lastPrinted>
  <dcterms:created xsi:type="dcterms:W3CDTF">2022-09-29T10:43:00Z</dcterms:created>
  <dcterms:modified xsi:type="dcterms:W3CDTF">2022-09-29T10:43:00Z</dcterms:modified>
</cp:coreProperties>
</file>